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A4" w:rsidRDefault="00FA70A4" w:rsidP="007B49F5">
      <w:pPr>
        <w:shd w:val="clear" w:color="auto" w:fill="FFFFFF"/>
        <w:spacing w:after="0" w:line="300" w:lineRule="atLeast"/>
        <w:jc w:val="center"/>
        <w:outlineLvl w:val="0"/>
        <w:rPr>
          <w:rFonts w:ascii="Times New Roman" w:eastAsia="Times New Roman" w:hAnsi="Times New Roman" w:cs="Times New Roman"/>
          <w:b/>
          <w:color w:val="000000"/>
          <w:kern w:val="36"/>
          <w:sz w:val="28"/>
          <w:szCs w:val="28"/>
          <w:lang w:eastAsia="ru-RU"/>
        </w:rPr>
      </w:pPr>
      <w:bookmarkStart w:id="0" w:name="_GoBack"/>
      <w:bookmarkEnd w:id="0"/>
    </w:p>
    <w:p w:rsidR="007B49F5" w:rsidRPr="007B49F5" w:rsidRDefault="007B49F5" w:rsidP="007B49F5">
      <w:pPr>
        <w:shd w:val="clear" w:color="auto" w:fill="FFFFFF"/>
        <w:spacing w:after="0" w:line="300" w:lineRule="atLeast"/>
        <w:jc w:val="center"/>
        <w:outlineLvl w:val="0"/>
        <w:rPr>
          <w:rFonts w:ascii="Times New Roman" w:eastAsia="Times New Roman" w:hAnsi="Times New Roman" w:cs="Times New Roman"/>
          <w:b/>
          <w:color w:val="000000"/>
          <w:kern w:val="36"/>
          <w:sz w:val="28"/>
          <w:szCs w:val="28"/>
          <w:lang w:eastAsia="ru-RU"/>
        </w:rPr>
      </w:pPr>
      <w:r w:rsidRPr="007B49F5">
        <w:rPr>
          <w:rFonts w:ascii="Times New Roman" w:eastAsia="Times New Roman" w:hAnsi="Times New Roman" w:cs="Times New Roman"/>
          <w:b/>
          <w:color w:val="000000"/>
          <w:kern w:val="36"/>
          <w:sz w:val="28"/>
          <w:szCs w:val="28"/>
          <w:lang w:eastAsia="ru-RU"/>
        </w:rPr>
        <w:t>О соблюдении пожарной безопасности в холодное время года</w:t>
      </w:r>
      <w:r>
        <w:rPr>
          <w:rFonts w:ascii="Times New Roman" w:eastAsia="Times New Roman" w:hAnsi="Times New Roman" w:cs="Times New Roman"/>
          <w:b/>
          <w:color w:val="000000"/>
          <w:kern w:val="36"/>
          <w:sz w:val="28"/>
          <w:szCs w:val="28"/>
          <w:lang w:eastAsia="ru-RU"/>
        </w:rPr>
        <w:t>.</w:t>
      </w:r>
    </w:p>
    <w:p w:rsidR="007B49F5" w:rsidRPr="007B49F5" w:rsidRDefault="007B49F5" w:rsidP="007B49F5">
      <w:pPr>
        <w:pStyle w:val="a3"/>
        <w:shd w:val="clear" w:color="auto" w:fill="FFFFFF"/>
        <w:spacing w:before="0" w:beforeAutospacing="0" w:after="0" w:afterAutospacing="0"/>
        <w:ind w:firstLine="709"/>
        <w:jc w:val="both"/>
        <w:rPr>
          <w:color w:val="333333"/>
          <w:sz w:val="27"/>
          <w:szCs w:val="27"/>
        </w:rPr>
      </w:pPr>
      <w:r w:rsidRPr="007B49F5">
        <w:rPr>
          <w:color w:val="333333"/>
          <w:sz w:val="28"/>
          <w:szCs w:val="28"/>
        </w:rPr>
        <w:t>Как показывает практика, с наступлением холодов резко возрастает количество возгораний и пожаров. Это связано с тем, что люди используют для обогрева помещений различные отопительные и электронагревательные приборы, нередко кустарного производства. Не принимается во внимание потребляемая мощность, исправность состояния электропроводки в помещениях.</w:t>
      </w:r>
    </w:p>
    <w:p w:rsidR="007B49F5" w:rsidRPr="00893585" w:rsidRDefault="007B49F5" w:rsidP="007B49F5">
      <w:pPr>
        <w:pStyle w:val="a3"/>
        <w:shd w:val="clear" w:color="auto" w:fill="FFFFFF"/>
        <w:spacing w:before="0" w:beforeAutospacing="0" w:after="0" w:afterAutospacing="0"/>
        <w:ind w:firstLine="709"/>
        <w:jc w:val="both"/>
        <w:rPr>
          <w:sz w:val="27"/>
          <w:szCs w:val="27"/>
        </w:rPr>
      </w:pPr>
      <w:r w:rsidRPr="007B49F5">
        <w:rPr>
          <w:color w:val="333333"/>
          <w:sz w:val="28"/>
          <w:szCs w:val="28"/>
        </w:rPr>
        <w:t xml:space="preserve">Основными причинами пожаров в это время, как правило, являются нарушения правил пожарной безопасности при эксплуатации отопительных и электронагревательных приборов, а также неосторожное обращение с огнем. </w:t>
      </w:r>
      <w:r w:rsidRPr="00893585">
        <w:rPr>
          <w:sz w:val="28"/>
          <w:szCs w:val="28"/>
        </w:rPr>
        <w:t>Нередко причинами пожаров являются неисправные печи и дымоходы, оставление их без присмотра, курение в постели в нетрезвом виде и др.</w:t>
      </w:r>
    </w:p>
    <w:p w:rsidR="007B49F5" w:rsidRPr="00893585" w:rsidRDefault="007B49F5" w:rsidP="007B49F5">
      <w:pPr>
        <w:pStyle w:val="a3"/>
        <w:shd w:val="clear" w:color="auto" w:fill="FFFFFF"/>
        <w:spacing w:before="0" w:beforeAutospacing="0" w:after="0" w:afterAutospacing="0"/>
        <w:ind w:firstLine="709"/>
        <w:jc w:val="both"/>
        <w:rPr>
          <w:sz w:val="27"/>
          <w:szCs w:val="27"/>
        </w:rPr>
      </w:pPr>
      <w:r w:rsidRPr="00893585">
        <w:rPr>
          <w:sz w:val="28"/>
          <w:szCs w:val="28"/>
        </w:rPr>
        <w:t>Во избежание пожаров в жилых домах не следует хранить на балконе легковоспламеняющиеся вещества, различные горючие материалы. Ведь любой даже случайно залетевший на балкон окурок может стать причиной пожара. Поэтому не загромождайте балконы старой мебелью, ненужными вещами, макулатурой, которые могут стать «пищей» для огня.</w:t>
      </w:r>
    </w:p>
    <w:p w:rsidR="007B49F5" w:rsidRPr="00893585" w:rsidRDefault="007B49F5" w:rsidP="007B49F5">
      <w:pPr>
        <w:pStyle w:val="a3"/>
        <w:shd w:val="clear" w:color="auto" w:fill="FFFFFF"/>
        <w:spacing w:before="0" w:beforeAutospacing="0" w:after="0" w:afterAutospacing="0"/>
        <w:ind w:firstLine="709"/>
        <w:jc w:val="both"/>
        <w:rPr>
          <w:sz w:val="27"/>
          <w:szCs w:val="27"/>
        </w:rPr>
      </w:pPr>
      <w:r w:rsidRPr="00893585">
        <w:rPr>
          <w:sz w:val="28"/>
          <w:szCs w:val="28"/>
        </w:rPr>
        <w:t>Не вешайте занавески, не развешивайте вещи для просушки в непосредственной близости от газовой плиты.</w:t>
      </w:r>
    </w:p>
    <w:p w:rsidR="007B49F5" w:rsidRPr="00893585" w:rsidRDefault="007B49F5" w:rsidP="007B49F5">
      <w:pPr>
        <w:pStyle w:val="a3"/>
        <w:shd w:val="clear" w:color="auto" w:fill="FFFFFF"/>
        <w:spacing w:before="0" w:beforeAutospacing="0" w:after="0" w:afterAutospacing="0"/>
        <w:ind w:firstLine="709"/>
        <w:jc w:val="both"/>
        <w:rPr>
          <w:sz w:val="27"/>
          <w:szCs w:val="27"/>
        </w:rPr>
      </w:pPr>
      <w:r w:rsidRPr="00893585">
        <w:rPr>
          <w:sz w:val="28"/>
          <w:szCs w:val="28"/>
        </w:rPr>
        <w:t>Не допускайте случаев курения в постели, что особенно опасно в нетрезвом виде.</w:t>
      </w:r>
    </w:p>
    <w:p w:rsidR="007B49F5" w:rsidRPr="00893585" w:rsidRDefault="007B49F5" w:rsidP="007B49F5">
      <w:pPr>
        <w:pStyle w:val="a3"/>
        <w:shd w:val="clear" w:color="auto" w:fill="FFFFFF"/>
        <w:spacing w:before="0" w:beforeAutospacing="0" w:after="0" w:afterAutospacing="0"/>
        <w:ind w:firstLine="709"/>
        <w:jc w:val="both"/>
        <w:rPr>
          <w:sz w:val="27"/>
          <w:szCs w:val="27"/>
        </w:rPr>
      </w:pPr>
      <w:r w:rsidRPr="00893585">
        <w:rPr>
          <w:sz w:val="28"/>
          <w:szCs w:val="28"/>
        </w:rPr>
        <w:t>Не оставляйте включенные электроприборы без присмотра.</w:t>
      </w:r>
    </w:p>
    <w:p w:rsidR="007B49F5" w:rsidRPr="00893585" w:rsidRDefault="007B49F5" w:rsidP="007B49F5">
      <w:pPr>
        <w:shd w:val="clear" w:color="auto" w:fill="FFFFFF"/>
        <w:spacing w:after="0" w:line="390" w:lineRule="atLeast"/>
        <w:textAlignment w:val="baseline"/>
        <w:rPr>
          <w:rFonts w:ascii="Times New Roman" w:eastAsia="Times New Roman" w:hAnsi="Times New Roman" w:cs="Times New Roman"/>
          <w:sz w:val="28"/>
          <w:szCs w:val="28"/>
          <w:lang w:eastAsia="ru-RU"/>
        </w:rPr>
      </w:pPr>
      <w:r w:rsidRPr="00893585">
        <w:rPr>
          <w:rFonts w:ascii="Times New Roman" w:hAnsi="Times New Roman" w:cs="Times New Roman"/>
          <w:sz w:val="28"/>
          <w:szCs w:val="28"/>
        </w:rPr>
        <w:t xml:space="preserve">Первое, что необходимо сделать при обнаружении пожара, это позвонить в пожарную охрану по телефону </w:t>
      </w:r>
      <w:r w:rsidRPr="00893585">
        <w:rPr>
          <w:rFonts w:ascii="Times New Roman" w:hAnsi="Times New Roman" w:cs="Times New Roman"/>
          <w:b/>
          <w:sz w:val="28"/>
          <w:szCs w:val="28"/>
        </w:rPr>
        <w:t>01</w:t>
      </w:r>
      <w:r w:rsidRPr="00893585">
        <w:rPr>
          <w:rFonts w:ascii="Times New Roman" w:hAnsi="Times New Roman" w:cs="Times New Roman"/>
          <w:sz w:val="28"/>
          <w:szCs w:val="28"/>
        </w:rPr>
        <w:t>, с мобильного</w:t>
      </w:r>
      <w:r w:rsidRPr="00893585">
        <w:rPr>
          <w:sz w:val="28"/>
          <w:szCs w:val="28"/>
        </w:rPr>
        <w:t xml:space="preserve"> </w:t>
      </w:r>
      <w:r w:rsidRPr="00893585">
        <w:rPr>
          <w:b/>
          <w:sz w:val="28"/>
          <w:szCs w:val="28"/>
        </w:rPr>
        <w:t>101,</w:t>
      </w:r>
      <w:r w:rsidRPr="00893585">
        <w:rPr>
          <w:rFonts w:ascii="Times New Roman" w:hAnsi="Times New Roman" w:cs="Times New Roman"/>
          <w:b/>
          <w:sz w:val="28"/>
          <w:szCs w:val="28"/>
        </w:rPr>
        <w:t xml:space="preserve"> 112</w:t>
      </w:r>
      <w:r w:rsidRPr="00893585">
        <w:rPr>
          <w:rFonts w:ascii="Times New Roman" w:hAnsi="Times New Roman" w:cs="Times New Roman"/>
          <w:sz w:val="28"/>
          <w:szCs w:val="28"/>
        </w:rPr>
        <w:t xml:space="preserve"> и сообщить, что и где горит, назвать точный адрес. Следует немедленно покинуть помещение, проверив, не остались ли в нем те, кто не сможет самостоятельно выбраться сам (маленькие дети, больные, старики) и плотно закрыть двери горящего помещения. Оповестить соседей о происшедшем пожаре. По возможности приступить к тушению пожара имеющимися средствами пожаротушения до прибытия пожарных подразделений. Организовать встречу прибывших пожарных расчетов и направить их к месту пожара.</w:t>
      </w:r>
      <w:r w:rsidRPr="00893585">
        <w:rPr>
          <w:rFonts w:ascii="Times New Roman" w:eastAsia="Times New Roman" w:hAnsi="Times New Roman" w:cs="Times New Roman"/>
          <w:b/>
          <w:bCs/>
          <w:sz w:val="28"/>
          <w:szCs w:val="28"/>
          <w:bdr w:val="none" w:sz="0" w:space="0" w:color="auto" w:frame="1"/>
          <w:lang w:eastAsia="ru-RU"/>
        </w:rPr>
        <w:t xml:space="preserve"> Помните, от ваших действий может зависеть Ваша жизнь и жизнь близких вам людей!</w:t>
      </w:r>
    </w:p>
    <w:p w:rsidR="007B49F5" w:rsidRPr="00893585" w:rsidRDefault="007B49F5" w:rsidP="007B49F5">
      <w:pPr>
        <w:pStyle w:val="a3"/>
        <w:shd w:val="clear" w:color="auto" w:fill="FFFFFF"/>
        <w:spacing w:before="0" w:beforeAutospacing="0" w:after="0" w:afterAutospacing="0"/>
        <w:ind w:firstLine="709"/>
        <w:jc w:val="both"/>
        <w:rPr>
          <w:sz w:val="27"/>
          <w:szCs w:val="27"/>
        </w:rPr>
      </w:pPr>
    </w:p>
    <w:p w:rsidR="007B49F5" w:rsidRPr="00893585" w:rsidRDefault="007B49F5" w:rsidP="007B49F5">
      <w:pPr>
        <w:pStyle w:val="a3"/>
        <w:shd w:val="clear" w:color="auto" w:fill="FFFFFF"/>
        <w:spacing w:before="0" w:beforeAutospacing="0" w:after="0" w:afterAutospacing="0"/>
        <w:ind w:firstLine="709"/>
        <w:jc w:val="both"/>
        <w:rPr>
          <w:sz w:val="28"/>
          <w:szCs w:val="28"/>
        </w:rPr>
      </w:pPr>
      <w:r w:rsidRPr="00893585">
        <w:rPr>
          <w:sz w:val="28"/>
          <w:szCs w:val="28"/>
        </w:rPr>
        <w:t>Помните, что пожар легче предупредить, чем потушить — это правило особенно актуально с наступлением холодного времени года!</w:t>
      </w:r>
    </w:p>
    <w:p w:rsidR="007B49F5" w:rsidRPr="00893585" w:rsidRDefault="007B49F5" w:rsidP="007B49F5">
      <w:pPr>
        <w:spacing w:after="0" w:line="240" w:lineRule="auto"/>
        <w:rPr>
          <w:rFonts w:ascii="Times New Roman" w:eastAsia="Times New Roman" w:hAnsi="Times New Roman" w:cs="Times New Roman"/>
          <w:sz w:val="28"/>
          <w:szCs w:val="28"/>
          <w:lang w:eastAsia="ru-RU"/>
        </w:rPr>
      </w:pPr>
    </w:p>
    <w:p w:rsidR="007B49F5" w:rsidRPr="00893585" w:rsidRDefault="007B49F5" w:rsidP="007B49F5">
      <w:pPr>
        <w:shd w:val="clear" w:color="auto" w:fill="FFFFFF"/>
        <w:spacing w:after="0" w:line="240" w:lineRule="auto"/>
        <w:jc w:val="center"/>
        <w:outlineLvl w:val="0"/>
        <w:rPr>
          <w:rFonts w:ascii="Times New Roman" w:hAnsi="Times New Roman" w:cs="Times New Roman"/>
          <w:b/>
          <w:sz w:val="28"/>
          <w:szCs w:val="28"/>
          <w:shd w:val="clear" w:color="auto" w:fill="FFFFFF"/>
        </w:rPr>
      </w:pPr>
    </w:p>
    <w:p w:rsidR="007B49F5" w:rsidRPr="00893585" w:rsidRDefault="007B49F5" w:rsidP="007B49F5">
      <w:pPr>
        <w:shd w:val="clear" w:color="auto" w:fill="FFFFFF"/>
        <w:spacing w:after="0" w:line="240" w:lineRule="auto"/>
        <w:outlineLvl w:val="0"/>
        <w:rPr>
          <w:rFonts w:ascii="Times New Roman" w:eastAsia="Times New Roman" w:hAnsi="Times New Roman" w:cs="Times New Roman"/>
          <w:kern w:val="36"/>
          <w:sz w:val="28"/>
          <w:szCs w:val="28"/>
          <w:lang w:eastAsia="ru-RU"/>
        </w:rPr>
      </w:pPr>
      <w:r w:rsidRPr="00893585">
        <w:rPr>
          <w:rFonts w:ascii="Times New Roman" w:hAnsi="Times New Roman" w:cs="Times New Roman"/>
          <w:sz w:val="28"/>
          <w:szCs w:val="28"/>
          <w:shd w:val="clear" w:color="auto" w:fill="FFFFFF"/>
        </w:rPr>
        <w:t xml:space="preserve">Инструктор ПП 12-го Северобайкальского ОГПС РБ О.И. </w:t>
      </w:r>
      <w:proofErr w:type="spellStart"/>
      <w:r w:rsidRPr="00893585">
        <w:rPr>
          <w:rFonts w:ascii="Times New Roman" w:hAnsi="Times New Roman" w:cs="Times New Roman"/>
          <w:sz w:val="28"/>
          <w:szCs w:val="28"/>
          <w:shd w:val="clear" w:color="auto" w:fill="FFFFFF"/>
        </w:rPr>
        <w:t>Кибякова</w:t>
      </w:r>
      <w:proofErr w:type="spellEnd"/>
    </w:p>
    <w:p w:rsidR="007B49F5" w:rsidRPr="00893585" w:rsidRDefault="007B49F5" w:rsidP="007B49F5">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7B49F5" w:rsidRPr="00893585" w:rsidRDefault="007B49F5" w:rsidP="007B49F5">
      <w:pPr>
        <w:shd w:val="clear" w:color="auto" w:fill="FFFFFF"/>
        <w:spacing w:after="0" w:line="240" w:lineRule="auto"/>
        <w:outlineLvl w:val="0"/>
        <w:rPr>
          <w:rFonts w:ascii="Arial" w:eastAsia="Times New Roman" w:hAnsi="Arial" w:cs="Arial"/>
          <w:kern w:val="36"/>
          <w:sz w:val="48"/>
          <w:szCs w:val="48"/>
          <w:lang w:eastAsia="ru-RU"/>
        </w:rPr>
      </w:pPr>
    </w:p>
    <w:p w:rsidR="007B49F5" w:rsidRPr="00893585" w:rsidRDefault="007B49F5" w:rsidP="007B49F5">
      <w:pPr>
        <w:pStyle w:val="a3"/>
        <w:shd w:val="clear" w:color="auto" w:fill="FFFFFF"/>
        <w:spacing w:before="0" w:beforeAutospacing="0" w:after="0" w:afterAutospacing="0"/>
        <w:ind w:firstLine="709"/>
        <w:jc w:val="both"/>
        <w:rPr>
          <w:sz w:val="27"/>
          <w:szCs w:val="27"/>
        </w:rPr>
      </w:pPr>
    </w:p>
    <w:p w:rsidR="0006178D" w:rsidRPr="00893585" w:rsidRDefault="0006178D" w:rsidP="007B49F5">
      <w:pPr>
        <w:jc w:val="center"/>
        <w:rPr>
          <w:rFonts w:ascii="Times New Roman" w:hAnsi="Times New Roman" w:cs="Times New Roman"/>
          <w:b/>
          <w:sz w:val="28"/>
          <w:szCs w:val="28"/>
        </w:rPr>
      </w:pPr>
    </w:p>
    <w:sectPr w:rsidR="0006178D" w:rsidRPr="00893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D1"/>
    <w:rsid w:val="0006178D"/>
    <w:rsid w:val="000E31D1"/>
    <w:rsid w:val="007B49F5"/>
    <w:rsid w:val="00893585"/>
    <w:rsid w:val="00B93207"/>
    <w:rsid w:val="00C50AE5"/>
    <w:rsid w:val="00FA7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768D1-3B12-4AF9-BEB8-60474A42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49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02575">
      <w:bodyDiv w:val="1"/>
      <w:marLeft w:val="0"/>
      <w:marRight w:val="0"/>
      <w:marTop w:val="0"/>
      <w:marBottom w:val="0"/>
      <w:divBdr>
        <w:top w:val="none" w:sz="0" w:space="0" w:color="auto"/>
        <w:left w:val="none" w:sz="0" w:space="0" w:color="auto"/>
        <w:bottom w:val="none" w:sz="0" w:space="0" w:color="auto"/>
        <w:right w:val="none" w:sz="0" w:space="0" w:color="auto"/>
      </w:divBdr>
    </w:div>
    <w:div w:id="20749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327</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2021-09-29T00:58:00Z</dcterms:created>
  <dcterms:modified xsi:type="dcterms:W3CDTF">2022-09-20T02:46:00Z</dcterms:modified>
</cp:coreProperties>
</file>