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82" w:rsidRDefault="00697CCE">
      <w:pPr>
        <w:pStyle w:val="af9"/>
        <w:ind w:firstLine="0"/>
        <w:rPr>
          <w:sz w:val="36"/>
          <w:szCs w:val="36"/>
        </w:rPr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7" o:title=""/>
          </v:shape>
          <o:OLEObject Type="Embed" ProgID="CorelDraw.Graphic.6" ShapeID="_x0000_i1025" DrawAspect="Content" ObjectID="_1678793315" r:id="rId8"/>
        </w:object>
      </w:r>
    </w:p>
    <w:p w:rsidR="00CB0782" w:rsidRDefault="00CB0782">
      <w:pPr>
        <w:jc w:val="center"/>
        <w:rPr>
          <w:b/>
          <w:bCs/>
          <w:caps/>
          <w:sz w:val="25"/>
          <w:szCs w:val="25"/>
        </w:rPr>
      </w:pP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CB0782" w:rsidRDefault="00CB0782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CB0782" w:rsidRDefault="00CB0782">
      <w:pPr>
        <w:pStyle w:val="af9"/>
        <w:ind w:firstLine="0"/>
      </w:pPr>
      <w:r>
        <w:rPr>
          <w:sz w:val="25"/>
          <w:szCs w:val="25"/>
        </w:rPr>
        <w:t xml:space="preserve">сельского поселения «Верхнезаимское»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CB0782" w:rsidRDefault="00A145D6">
      <w:pPr>
        <w:pStyle w:val="af9"/>
        <w:ind w:firstLine="0"/>
        <w:rPr>
          <w:i/>
          <w:sz w:val="25"/>
          <w:szCs w:val="25"/>
        </w:rPr>
      </w:pPr>
      <w:r w:rsidRPr="00A145D6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en-US"/>
        </w:rPr>
        <w:t>XXVI</w:t>
      </w:r>
      <w:r w:rsidRPr="00A145D6">
        <w:rPr>
          <w:sz w:val="25"/>
          <w:szCs w:val="25"/>
          <w:lang w:val="ru-RU"/>
        </w:rPr>
        <w:t xml:space="preserve"> </w:t>
      </w:r>
      <w:r w:rsidR="00CB0782">
        <w:rPr>
          <w:sz w:val="25"/>
          <w:szCs w:val="25"/>
        </w:rPr>
        <w:t>сессия</w:t>
      </w:r>
    </w:p>
    <w:p w:rsidR="00CB0782" w:rsidRDefault="00CB0782">
      <w:pPr>
        <w:jc w:val="center"/>
        <w:rPr>
          <w:sz w:val="22"/>
          <w:szCs w:val="22"/>
        </w:rPr>
      </w:pPr>
    </w:p>
    <w:p w:rsidR="00CB0782" w:rsidRDefault="0064733D">
      <w:pPr>
        <w:jc w:val="center"/>
        <w:rPr>
          <w:sz w:val="22"/>
          <w:szCs w:val="22"/>
        </w:rPr>
      </w:pPr>
      <w:r w:rsidRPr="0064733D">
        <w:rPr>
          <w:noProof/>
        </w:rPr>
        <w:pict>
          <v:line id="Прямая соединительная линия 1" o:spid="_x0000_s1027" style="position:absolute;left:0;text-align:left;z-index:1" from="-8.05pt,10.15pt" to="546.35pt,12.6pt" strokecolor="yellow" strokeweight="1.06mm">
            <v:fill o:detectmouseclick="t"/>
          </v:line>
        </w:pict>
      </w:r>
      <w:r w:rsidRPr="0064733D">
        <w:rPr>
          <w:noProof/>
        </w:rPr>
        <w:pict>
          <v:line id="Прямая соединительная линия 2" o:spid="_x0000_s1028" style="position:absolute;left:0;text-align:left;z-index:2" from="-6.7pt,15.45pt" to="545.7pt,17.25pt" strokecolor="aqua" strokeweight="1.06mm">
            <v:fill o:detectmouseclick="t"/>
          </v:line>
        </w:pict>
      </w:r>
    </w:p>
    <w:p w:rsidR="00CB0782" w:rsidRDefault="00CB0782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CB0782" w:rsidRDefault="00CB0782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Р Е Ш Е Н И Е </w:t>
      </w:r>
    </w:p>
    <w:p w:rsidR="00CB0782" w:rsidRPr="0014691A" w:rsidRDefault="00CB0782">
      <w:pPr>
        <w:rPr>
          <w:sz w:val="26"/>
          <w:szCs w:val="26"/>
        </w:rPr>
      </w:pPr>
      <w:r w:rsidRPr="0014691A">
        <w:rPr>
          <w:b/>
          <w:bCs/>
          <w:sz w:val="26"/>
          <w:szCs w:val="26"/>
        </w:rPr>
        <w:t>от «</w:t>
      </w:r>
      <w:r w:rsidR="00B61AE9" w:rsidRPr="0014691A">
        <w:rPr>
          <w:b/>
          <w:bCs/>
          <w:sz w:val="26"/>
          <w:szCs w:val="26"/>
        </w:rPr>
        <w:t>30</w:t>
      </w:r>
      <w:r w:rsidRPr="0014691A">
        <w:rPr>
          <w:b/>
          <w:bCs/>
          <w:sz w:val="26"/>
          <w:szCs w:val="26"/>
        </w:rPr>
        <w:t xml:space="preserve">» </w:t>
      </w:r>
      <w:r w:rsidR="00B61AE9" w:rsidRPr="0014691A">
        <w:rPr>
          <w:b/>
          <w:bCs/>
          <w:sz w:val="26"/>
          <w:szCs w:val="26"/>
        </w:rPr>
        <w:t xml:space="preserve">марта  </w:t>
      </w:r>
      <w:r w:rsidRPr="0014691A">
        <w:rPr>
          <w:b/>
          <w:bCs/>
          <w:sz w:val="26"/>
          <w:szCs w:val="26"/>
        </w:rPr>
        <w:t>202</w:t>
      </w:r>
      <w:r w:rsidR="00A145D6" w:rsidRPr="0014691A">
        <w:rPr>
          <w:b/>
          <w:bCs/>
          <w:sz w:val="26"/>
          <w:szCs w:val="26"/>
        </w:rPr>
        <w:t>1</w:t>
      </w:r>
      <w:r w:rsidRPr="0014691A">
        <w:rPr>
          <w:b/>
          <w:bCs/>
          <w:sz w:val="26"/>
          <w:szCs w:val="26"/>
        </w:rPr>
        <w:t>г</w:t>
      </w:r>
      <w:r w:rsidRPr="0014691A">
        <w:rPr>
          <w:b/>
          <w:bCs/>
          <w:sz w:val="26"/>
          <w:szCs w:val="26"/>
        </w:rPr>
        <w:tab/>
      </w:r>
      <w:r w:rsidRPr="0014691A">
        <w:rPr>
          <w:b/>
          <w:bCs/>
          <w:sz w:val="26"/>
          <w:szCs w:val="26"/>
        </w:rPr>
        <w:tab/>
      </w:r>
      <w:r w:rsidRPr="0014691A">
        <w:rPr>
          <w:b/>
          <w:bCs/>
          <w:sz w:val="26"/>
          <w:szCs w:val="26"/>
        </w:rPr>
        <w:tab/>
      </w:r>
      <w:r w:rsidRPr="0014691A">
        <w:rPr>
          <w:b/>
          <w:bCs/>
          <w:sz w:val="26"/>
          <w:szCs w:val="26"/>
        </w:rPr>
        <w:tab/>
      </w:r>
      <w:r w:rsidRPr="0014691A">
        <w:rPr>
          <w:b/>
          <w:bCs/>
          <w:sz w:val="26"/>
          <w:szCs w:val="26"/>
        </w:rPr>
        <w:tab/>
      </w:r>
      <w:r w:rsidRPr="0014691A">
        <w:rPr>
          <w:b/>
          <w:bCs/>
          <w:sz w:val="26"/>
          <w:szCs w:val="26"/>
        </w:rPr>
        <w:tab/>
      </w:r>
      <w:r w:rsidRPr="0014691A">
        <w:rPr>
          <w:b/>
          <w:bCs/>
          <w:sz w:val="26"/>
          <w:szCs w:val="26"/>
        </w:rPr>
        <w:tab/>
      </w:r>
      <w:r w:rsidRPr="0014691A">
        <w:rPr>
          <w:b/>
          <w:bCs/>
          <w:sz w:val="26"/>
          <w:szCs w:val="26"/>
        </w:rPr>
        <w:tab/>
        <w:t xml:space="preserve">                                 </w:t>
      </w:r>
      <w:r w:rsidR="00697CCE">
        <w:rPr>
          <w:b/>
          <w:bCs/>
          <w:sz w:val="26"/>
          <w:szCs w:val="26"/>
        </w:rPr>
        <w:t xml:space="preserve"> </w:t>
      </w:r>
      <w:r w:rsidRPr="0014691A">
        <w:rPr>
          <w:b/>
          <w:bCs/>
          <w:sz w:val="26"/>
          <w:szCs w:val="26"/>
        </w:rPr>
        <w:t>№</w:t>
      </w:r>
      <w:r w:rsidR="00B61AE9" w:rsidRPr="0014691A">
        <w:rPr>
          <w:b/>
          <w:bCs/>
          <w:sz w:val="26"/>
          <w:szCs w:val="26"/>
        </w:rPr>
        <w:t xml:space="preserve"> 94</w:t>
      </w:r>
    </w:p>
    <w:p w:rsidR="00CB0782" w:rsidRPr="0014691A" w:rsidRDefault="00CB0782">
      <w:pPr>
        <w:tabs>
          <w:tab w:val="left" w:pos="187"/>
        </w:tabs>
        <w:rPr>
          <w:b/>
          <w:bCs/>
          <w:sz w:val="26"/>
          <w:szCs w:val="26"/>
        </w:rPr>
      </w:pPr>
      <w:r w:rsidRPr="0014691A">
        <w:rPr>
          <w:b/>
          <w:bCs/>
          <w:sz w:val="26"/>
          <w:szCs w:val="26"/>
        </w:rPr>
        <w:tab/>
      </w:r>
    </w:p>
    <w:p w:rsidR="00CB0782" w:rsidRPr="0014691A" w:rsidRDefault="00CB0782">
      <w:pPr>
        <w:rPr>
          <w:b/>
          <w:bCs/>
          <w:sz w:val="26"/>
          <w:szCs w:val="26"/>
        </w:rPr>
      </w:pPr>
      <w:r w:rsidRPr="0014691A">
        <w:rPr>
          <w:b/>
          <w:bCs/>
          <w:sz w:val="26"/>
          <w:szCs w:val="26"/>
        </w:rPr>
        <w:t xml:space="preserve">Об утверждении отчёта об исполнении </w:t>
      </w:r>
    </w:p>
    <w:p w:rsidR="00CB0782" w:rsidRPr="0014691A" w:rsidRDefault="00CB0782">
      <w:pPr>
        <w:rPr>
          <w:b/>
          <w:bCs/>
          <w:sz w:val="26"/>
          <w:szCs w:val="26"/>
        </w:rPr>
      </w:pPr>
      <w:r w:rsidRPr="0014691A">
        <w:rPr>
          <w:b/>
          <w:bCs/>
          <w:sz w:val="26"/>
          <w:szCs w:val="26"/>
        </w:rPr>
        <w:t>бюджета муниципального образования</w:t>
      </w:r>
    </w:p>
    <w:p w:rsidR="00CB0782" w:rsidRPr="0014691A" w:rsidRDefault="00CB0782">
      <w:pPr>
        <w:rPr>
          <w:b/>
          <w:bCs/>
          <w:sz w:val="26"/>
          <w:szCs w:val="26"/>
        </w:rPr>
      </w:pPr>
      <w:r w:rsidRPr="0014691A">
        <w:rPr>
          <w:b/>
          <w:bCs/>
          <w:sz w:val="26"/>
          <w:szCs w:val="26"/>
        </w:rPr>
        <w:t xml:space="preserve">сельского поселения «Верхнезаимское» </w:t>
      </w:r>
    </w:p>
    <w:p w:rsidR="00CB0782" w:rsidRPr="0014691A" w:rsidRDefault="00CB0782">
      <w:pPr>
        <w:jc w:val="both"/>
        <w:rPr>
          <w:sz w:val="26"/>
          <w:szCs w:val="26"/>
        </w:rPr>
      </w:pPr>
      <w:r w:rsidRPr="0014691A">
        <w:rPr>
          <w:b/>
          <w:bCs/>
          <w:sz w:val="26"/>
          <w:szCs w:val="26"/>
        </w:rPr>
        <w:t>за   2020 год.</w:t>
      </w:r>
    </w:p>
    <w:p w:rsidR="00CB0782" w:rsidRPr="0014691A" w:rsidRDefault="00CB0782">
      <w:pPr>
        <w:tabs>
          <w:tab w:val="left" w:pos="187"/>
        </w:tabs>
        <w:rPr>
          <w:b/>
          <w:bCs/>
          <w:i/>
          <w:iCs/>
          <w:sz w:val="26"/>
          <w:szCs w:val="26"/>
        </w:rPr>
      </w:pPr>
    </w:p>
    <w:p w:rsidR="00CB0782" w:rsidRPr="0014691A" w:rsidRDefault="00CB0782">
      <w:pPr>
        <w:ind w:firstLine="540"/>
        <w:jc w:val="both"/>
        <w:rPr>
          <w:bCs/>
          <w:sz w:val="26"/>
          <w:szCs w:val="26"/>
        </w:rPr>
      </w:pPr>
      <w:r w:rsidRPr="0014691A">
        <w:rPr>
          <w:sz w:val="26"/>
          <w:szCs w:val="26"/>
        </w:rPr>
        <w:t xml:space="preserve">     В соответствии со статьями 264.5. и 264.6. Бюджетного кодекса РФ </w:t>
      </w:r>
      <w:r w:rsidRPr="0014691A">
        <w:rPr>
          <w:bCs/>
          <w:sz w:val="26"/>
          <w:szCs w:val="26"/>
        </w:rPr>
        <w:t>Совет депутатов муниципального образования сельского поселения «Верхнезаимское» решает:</w:t>
      </w:r>
    </w:p>
    <w:p w:rsidR="00CB0782" w:rsidRPr="0014691A" w:rsidRDefault="00CB0782">
      <w:pPr>
        <w:ind w:firstLine="540"/>
        <w:jc w:val="both"/>
        <w:rPr>
          <w:sz w:val="26"/>
          <w:szCs w:val="26"/>
        </w:rPr>
      </w:pPr>
      <w:r w:rsidRPr="0014691A">
        <w:rPr>
          <w:sz w:val="26"/>
          <w:szCs w:val="26"/>
        </w:rPr>
        <w:t xml:space="preserve">1. </w:t>
      </w:r>
      <w:r w:rsidRPr="0014691A">
        <w:rPr>
          <w:bCs/>
          <w:sz w:val="26"/>
          <w:szCs w:val="26"/>
        </w:rPr>
        <w:t>Утвердить отчет об исполнении бюджета поселения за 20</w:t>
      </w:r>
      <w:r w:rsidR="00B4008F" w:rsidRPr="0014691A">
        <w:rPr>
          <w:bCs/>
          <w:sz w:val="26"/>
          <w:szCs w:val="26"/>
        </w:rPr>
        <w:t>20</w:t>
      </w:r>
      <w:r w:rsidRPr="0014691A">
        <w:rPr>
          <w:bCs/>
          <w:sz w:val="26"/>
          <w:szCs w:val="26"/>
        </w:rPr>
        <w:t xml:space="preserve"> год:</w:t>
      </w:r>
    </w:p>
    <w:p w:rsidR="00CB0782" w:rsidRPr="0014691A" w:rsidRDefault="00CB0782">
      <w:pPr>
        <w:jc w:val="both"/>
        <w:rPr>
          <w:bCs/>
          <w:sz w:val="26"/>
          <w:szCs w:val="26"/>
        </w:rPr>
      </w:pPr>
      <w:r w:rsidRPr="0014691A">
        <w:rPr>
          <w:bCs/>
          <w:sz w:val="26"/>
          <w:szCs w:val="26"/>
        </w:rPr>
        <w:t xml:space="preserve">- в  общем объёме доходов  в сумме </w:t>
      </w:r>
      <w:r w:rsidR="00A14698" w:rsidRPr="0014691A">
        <w:rPr>
          <w:bCs/>
          <w:sz w:val="26"/>
          <w:szCs w:val="26"/>
        </w:rPr>
        <w:t xml:space="preserve">4 680 782.00 </w:t>
      </w:r>
      <w:r w:rsidRPr="0014691A">
        <w:rPr>
          <w:bCs/>
          <w:sz w:val="26"/>
          <w:szCs w:val="26"/>
        </w:rPr>
        <w:t xml:space="preserve">рублей,  в том числе  безвозмездных поступлений в сумме </w:t>
      </w:r>
      <w:r w:rsidR="00A14698" w:rsidRPr="0014691A">
        <w:rPr>
          <w:bCs/>
          <w:sz w:val="26"/>
          <w:szCs w:val="26"/>
        </w:rPr>
        <w:t xml:space="preserve">4 330 387.91 </w:t>
      </w:r>
      <w:r w:rsidRPr="0014691A">
        <w:rPr>
          <w:bCs/>
          <w:sz w:val="26"/>
          <w:szCs w:val="26"/>
        </w:rPr>
        <w:t>рублей,</w:t>
      </w:r>
    </w:p>
    <w:p w:rsidR="00CB0782" w:rsidRPr="0014691A" w:rsidRDefault="00CB0782">
      <w:pPr>
        <w:jc w:val="both"/>
        <w:rPr>
          <w:bCs/>
          <w:sz w:val="26"/>
          <w:szCs w:val="26"/>
        </w:rPr>
      </w:pPr>
      <w:r w:rsidRPr="0014691A">
        <w:rPr>
          <w:bCs/>
          <w:sz w:val="26"/>
          <w:szCs w:val="26"/>
        </w:rPr>
        <w:t xml:space="preserve">- в  общем  объём расходов в сумме </w:t>
      </w:r>
      <w:r w:rsidR="007E4D1E" w:rsidRPr="0014691A">
        <w:rPr>
          <w:bCs/>
          <w:sz w:val="26"/>
          <w:szCs w:val="26"/>
        </w:rPr>
        <w:t xml:space="preserve">4 669 611.18 </w:t>
      </w:r>
      <w:r w:rsidRPr="0014691A">
        <w:rPr>
          <w:bCs/>
          <w:sz w:val="26"/>
          <w:szCs w:val="26"/>
        </w:rPr>
        <w:t>рублей;</w:t>
      </w:r>
    </w:p>
    <w:p w:rsidR="00CB0782" w:rsidRPr="0014691A" w:rsidRDefault="00CB0782">
      <w:pPr>
        <w:jc w:val="both"/>
        <w:rPr>
          <w:bCs/>
          <w:sz w:val="26"/>
          <w:szCs w:val="26"/>
        </w:rPr>
      </w:pPr>
      <w:r w:rsidRPr="0014691A">
        <w:rPr>
          <w:bCs/>
          <w:sz w:val="26"/>
          <w:szCs w:val="26"/>
        </w:rPr>
        <w:t xml:space="preserve">- дефицит (профицит) в сумме </w:t>
      </w:r>
      <w:r w:rsidR="007E4D1E" w:rsidRPr="0014691A">
        <w:rPr>
          <w:bCs/>
          <w:sz w:val="26"/>
          <w:szCs w:val="26"/>
        </w:rPr>
        <w:t xml:space="preserve">11 170,82 </w:t>
      </w:r>
      <w:r w:rsidRPr="0014691A">
        <w:rPr>
          <w:bCs/>
          <w:sz w:val="26"/>
          <w:szCs w:val="26"/>
        </w:rPr>
        <w:t>рублей.</w:t>
      </w:r>
    </w:p>
    <w:p w:rsidR="00CB0782" w:rsidRPr="0014691A" w:rsidRDefault="00CB0782">
      <w:pPr>
        <w:ind w:firstLine="540"/>
        <w:jc w:val="both"/>
        <w:rPr>
          <w:sz w:val="26"/>
          <w:szCs w:val="26"/>
        </w:rPr>
      </w:pPr>
      <w:r w:rsidRPr="0014691A">
        <w:rPr>
          <w:bCs/>
          <w:sz w:val="26"/>
          <w:szCs w:val="26"/>
        </w:rPr>
        <w:t>2. Утвердить отчёт об исполнении бюджета</w:t>
      </w:r>
      <w:r w:rsidRPr="0014691A">
        <w:rPr>
          <w:sz w:val="26"/>
          <w:szCs w:val="26"/>
        </w:rPr>
        <w:t xml:space="preserve"> поселения за 2020 год</w:t>
      </w:r>
      <w:r w:rsidRPr="0014691A">
        <w:rPr>
          <w:rFonts w:eastAsia="SimSun"/>
          <w:sz w:val="26"/>
          <w:szCs w:val="26"/>
          <w:lang w:eastAsia="zh-CN"/>
        </w:rPr>
        <w:t xml:space="preserve"> по кодам классификации доходов бюджета.  (Приложение 1).</w:t>
      </w:r>
    </w:p>
    <w:p w:rsidR="00CB0782" w:rsidRPr="0014691A" w:rsidRDefault="00CB0782">
      <w:pPr>
        <w:ind w:firstLine="540"/>
        <w:jc w:val="both"/>
        <w:rPr>
          <w:sz w:val="26"/>
          <w:szCs w:val="26"/>
        </w:rPr>
      </w:pPr>
      <w:r w:rsidRPr="0014691A">
        <w:rPr>
          <w:sz w:val="26"/>
          <w:szCs w:val="26"/>
        </w:rPr>
        <w:t xml:space="preserve">3. </w:t>
      </w:r>
      <w:bookmarkStart w:id="0" w:name="__DdeLink__15384_779053510"/>
      <w:r w:rsidRPr="0014691A">
        <w:rPr>
          <w:sz w:val="26"/>
          <w:szCs w:val="26"/>
        </w:rPr>
        <w:t>Утвердить отчёт об исполнении бюджета поселении за  2020 год</w:t>
      </w:r>
      <w:r w:rsidRPr="0014691A">
        <w:rPr>
          <w:rFonts w:eastAsia="SimSun"/>
          <w:sz w:val="26"/>
          <w:szCs w:val="26"/>
          <w:lang w:eastAsia="zh-CN"/>
        </w:rPr>
        <w:t xml:space="preserve"> </w:t>
      </w:r>
      <w:r w:rsidRPr="0014691A">
        <w:rPr>
          <w:sz w:val="26"/>
          <w:szCs w:val="26"/>
        </w:rPr>
        <w:t xml:space="preserve">по кодам </w:t>
      </w:r>
      <w:bookmarkEnd w:id="0"/>
      <w:r w:rsidRPr="0014691A">
        <w:rPr>
          <w:rFonts w:eastAsia="SimSun"/>
          <w:sz w:val="26"/>
          <w:szCs w:val="26"/>
          <w:lang w:eastAsia="zh-CN"/>
        </w:rPr>
        <w:t>расходов бюджета по ведомственной структуре расходов (Приложение 2).</w:t>
      </w:r>
    </w:p>
    <w:p w:rsidR="00CB0782" w:rsidRPr="0014691A" w:rsidRDefault="00CB0782">
      <w:pPr>
        <w:ind w:firstLine="540"/>
        <w:jc w:val="both"/>
        <w:rPr>
          <w:sz w:val="26"/>
          <w:szCs w:val="26"/>
        </w:rPr>
      </w:pPr>
      <w:r w:rsidRPr="0014691A">
        <w:rPr>
          <w:rFonts w:eastAsia="SimSun"/>
          <w:sz w:val="26"/>
          <w:szCs w:val="26"/>
          <w:lang w:eastAsia="zh-CN"/>
        </w:rPr>
        <w:t xml:space="preserve">4. Утвердить отчёт об исполнении бюджета поселении за </w:t>
      </w:r>
      <w:r w:rsidRPr="0014691A">
        <w:rPr>
          <w:sz w:val="26"/>
          <w:szCs w:val="26"/>
        </w:rPr>
        <w:t>2020 год</w:t>
      </w:r>
      <w:r w:rsidRPr="0014691A">
        <w:rPr>
          <w:rFonts w:eastAsia="SimSun"/>
          <w:sz w:val="26"/>
          <w:szCs w:val="26"/>
          <w:lang w:eastAsia="zh-CN"/>
        </w:rPr>
        <w:t xml:space="preserve"> по разделам и подразделам классификации расходов бюджета (Приложение 3).</w:t>
      </w:r>
    </w:p>
    <w:p w:rsidR="00CB0782" w:rsidRPr="0014691A" w:rsidRDefault="00CB0782">
      <w:pPr>
        <w:ind w:firstLine="540"/>
        <w:jc w:val="both"/>
        <w:rPr>
          <w:sz w:val="26"/>
          <w:szCs w:val="26"/>
        </w:rPr>
      </w:pPr>
      <w:r w:rsidRPr="0014691A">
        <w:rPr>
          <w:sz w:val="26"/>
          <w:szCs w:val="26"/>
        </w:rPr>
        <w:t>5. Утвердить отчёт об исполнении бюджета поселения за 2020 год</w:t>
      </w:r>
      <w:r w:rsidRPr="0014691A">
        <w:rPr>
          <w:rFonts w:eastAsia="SimSun"/>
          <w:sz w:val="26"/>
          <w:szCs w:val="26"/>
          <w:lang w:eastAsia="zh-CN"/>
        </w:rPr>
        <w:t xml:space="preserve"> по кодам классификации источников финансирования дефицита бюджета (Приложение 4).</w:t>
      </w:r>
    </w:p>
    <w:p w:rsidR="00CB0782" w:rsidRPr="0014691A" w:rsidRDefault="00CB0782">
      <w:pPr>
        <w:jc w:val="both"/>
        <w:rPr>
          <w:sz w:val="26"/>
          <w:szCs w:val="26"/>
        </w:rPr>
      </w:pPr>
      <w:r w:rsidRPr="0014691A">
        <w:rPr>
          <w:sz w:val="26"/>
          <w:szCs w:val="26"/>
        </w:rPr>
        <w:t xml:space="preserve">         6.  Настоящее решение вступает в силу со дня его официального обнародования.</w:t>
      </w:r>
    </w:p>
    <w:p w:rsidR="00CB0782" w:rsidRPr="0014691A" w:rsidRDefault="00CB0782">
      <w:pPr>
        <w:ind w:firstLine="540"/>
        <w:jc w:val="both"/>
        <w:rPr>
          <w:sz w:val="26"/>
          <w:szCs w:val="26"/>
        </w:rPr>
      </w:pPr>
    </w:p>
    <w:p w:rsidR="00CB0782" w:rsidRDefault="00CB0782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4691A" w:rsidRDefault="0014691A" w:rsidP="0014691A">
      <w:pPr>
        <w:tabs>
          <w:tab w:val="left" w:pos="614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– Руководитель</w:t>
      </w:r>
    </w:p>
    <w:p w:rsidR="0014691A" w:rsidRDefault="0014691A" w:rsidP="0014691A">
      <w:pPr>
        <w:tabs>
          <w:tab w:val="left" w:pos="614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 муниципального  образования</w:t>
      </w:r>
    </w:p>
    <w:p w:rsidR="0014691A" w:rsidRDefault="0014691A" w:rsidP="0014691A">
      <w:pPr>
        <w:tabs>
          <w:tab w:val="left" w:pos="6145"/>
        </w:tabs>
        <w:ind w:right="-56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 «Верхнезаимское»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</w:t>
      </w:r>
      <w:r w:rsidR="00697CC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А.П. Телешев</w:t>
      </w:r>
      <w:r>
        <w:rPr>
          <w:sz w:val="26"/>
          <w:szCs w:val="26"/>
        </w:rPr>
        <w:tab/>
      </w:r>
    </w:p>
    <w:p w:rsidR="0014691A" w:rsidRDefault="0014691A" w:rsidP="0014691A">
      <w:pPr>
        <w:tabs>
          <w:tab w:val="left" w:pos="6145"/>
        </w:tabs>
        <w:ind w:right="-562"/>
        <w:jc w:val="both"/>
        <w:rPr>
          <w:sz w:val="26"/>
          <w:szCs w:val="26"/>
        </w:rPr>
      </w:pPr>
    </w:p>
    <w:p w:rsidR="0014691A" w:rsidRDefault="0014691A" w:rsidP="0014691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</w:t>
      </w:r>
    </w:p>
    <w:p w:rsidR="0014691A" w:rsidRDefault="0014691A" w:rsidP="0014691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14691A" w:rsidRDefault="0014691A" w:rsidP="0014691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«Верхнезаимское»                                                                </w:t>
      </w:r>
      <w:r w:rsidR="00697CC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О.А. Яковлева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jc w:val="right"/>
      </w:pPr>
      <w:r>
        <w:rPr>
          <w:color w:val="000000"/>
          <w:sz w:val="16"/>
        </w:rPr>
        <w:lastRenderedPageBreak/>
        <w:t xml:space="preserve">Приложение 1  к решению Совета депутатов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МО СП "Верхнезаимское"  </w:t>
      </w:r>
      <w:r>
        <w:rPr>
          <w:color w:val="000000"/>
          <w:sz w:val="16"/>
          <w:highlight w:val="yellow"/>
        </w:rPr>
        <w:t xml:space="preserve">от </w:t>
      </w:r>
      <w:r w:rsidR="00B61AE9">
        <w:rPr>
          <w:color w:val="000000"/>
          <w:sz w:val="16"/>
          <w:highlight w:val="yellow"/>
        </w:rPr>
        <w:t>30</w:t>
      </w:r>
      <w:r>
        <w:rPr>
          <w:color w:val="000000"/>
          <w:sz w:val="16"/>
          <w:highlight w:val="yellow"/>
        </w:rPr>
        <w:t>.</w:t>
      </w:r>
      <w:r w:rsidR="00B61AE9">
        <w:rPr>
          <w:color w:val="000000"/>
          <w:sz w:val="16"/>
          <w:highlight w:val="yellow"/>
        </w:rPr>
        <w:t>03.</w:t>
      </w:r>
      <w:r>
        <w:rPr>
          <w:color w:val="000000"/>
          <w:sz w:val="16"/>
          <w:highlight w:val="yellow"/>
        </w:rPr>
        <w:t>202</w:t>
      </w:r>
      <w:r w:rsidR="00B4008F">
        <w:rPr>
          <w:color w:val="000000"/>
          <w:sz w:val="16"/>
          <w:highlight w:val="yellow"/>
        </w:rPr>
        <w:t>1</w:t>
      </w:r>
      <w:r>
        <w:rPr>
          <w:color w:val="000000"/>
          <w:sz w:val="16"/>
          <w:highlight w:val="yellow"/>
        </w:rPr>
        <w:t xml:space="preserve"> №</w:t>
      </w:r>
      <w:r w:rsidR="00B61AE9">
        <w:rPr>
          <w:color w:val="000000"/>
          <w:sz w:val="16"/>
          <w:highlight w:val="yellow"/>
        </w:rPr>
        <w:t>94</w:t>
      </w:r>
      <w:r>
        <w:rPr>
          <w:color w:val="000000"/>
          <w:sz w:val="16"/>
          <w:highlight w:val="yellow"/>
        </w:rPr>
        <w:t xml:space="preserve"> </w:t>
      </w:r>
    </w:p>
    <w:p w:rsidR="00CB0782" w:rsidRDefault="00CB0782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>бюджета МО СП "Верхнезаимское" за  2020 год"</w:t>
      </w:r>
    </w:p>
    <w:p w:rsidR="00697CCE" w:rsidRDefault="00697CCE">
      <w:pPr>
        <w:jc w:val="center"/>
        <w:rPr>
          <w:rFonts w:eastAsia="Microsoft YaHei"/>
          <w:b/>
          <w:bCs/>
          <w:sz w:val="20"/>
          <w:szCs w:val="20"/>
        </w:rPr>
      </w:pPr>
    </w:p>
    <w:p w:rsidR="00697CCE" w:rsidRDefault="00697CCE">
      <w:pPr>
        <w:jc w:val="center"/>
        <w:rPr>
          <w:rFonts w:eastAsia="Microsoft YaHei"/>
          <w:b/>
          <w:bCs/>
          <w:sz w:val="20"/>
          <w:szCs w:val="20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2020 ГОД</w:t>
      </w:r>
    </w:p>
    <w:p w:rsidR="00CB0782" w:rsidRDefault="00CB078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3686"/>
        <w:gridCol w:w="1417"/>
        <w:gridCol w:w="1276"/>
        <w:gridCol w:w="1134"/>
        <w:gridCol w:w="1276"/>
      </w:tblGrid>
      <w:tr w:rsidR="00003212" w:rsidRPr="00003212" w:rsidTr="00BD6C33">
        <w:trPr>
          <w:trHeight w:val="255"/>
        </w:trPr>
        <w:tc>
          <w:tcPr>
            <w:tcW w:w="1858" w:type="dxa"/>
            <w:shd w:val="clear" w:color="000000" w:fill="FFFFFF"/>
          </w:tcPr>
          <w:p w:rsidR="00003212" w:rsidRPr="00003212" w:rsidRDefault="00003212" w:rsidP="00870A91">
            <w:pPr>
              <w:jc w:val="center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3686" w:type="dxa"/>
            <w:shd w:val="clear" w:color="000000" w:fill="FFFFFF"/>
          </w:tcPr>
          <w:p w:rsidR="00003212" w:rsidRPr="00003212" w:rsidRDefault="00003212" w:rsidP="00870A91">
            <w:pPr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417" w:type="dxa"/>
          </w:tcPr>
          <w:p w:rsidR="00003212" w:rsidRPr="00003212" w:rsidRDefault="00003212" w:rsidP="00003212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План доходов на 2020</w:t>
            </w:r>
            <w:r w:rsidRPr="00003212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003212" w:rsidRPr="00003212" w:rsidRDefault="00003212" w:rsidP="00003212">
            <w:pPr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 xml:space="preserve">Исполнение плана доходов за </w:t>
            </w:r>
            <w:r>
              <w:rPr>
                <w:color w:val="auto"/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003212" w:rsidRPr="00003212" w:rsidRDefault="00003212" w:rsidP="00003212">
            <w:pPr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 xml:space="preserve">Остаток плана доходов на </w:t>
            </w:r>
            <w:r>
              <w:rPr>
                <w:color w:val="auto"/>
                <w:sz w:val="18"/>
                <w:szCs w:val="18"/>
              </w:rPr>
              <w:t>2020</w:t>
            </w:r>
            <w:r w:rsidRPr="00003212">
              <w:rPr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003212" w:rsidRPr="00003212" w:rsidRDefault="00003212" w:rsidP="00003212">
            <w:pPr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 xml:space="preserve">Процент исполнения плана доходов </w:t>
            </w:r>
            <w:r>
              <w:rPr>
                <w:color w:val="auto"/>
                <w:sz w:val="18"/>
                <w:szCs w:val="18"/>
              </w:rPr>
              <w:t>2020</w:t>
            </w:r>
            <w:r w:rsidRPr="00003212">
              <w:rPr>
                <w:color w:val="auto"/>
                <w:sz w:val="18"/>
                <w:szCs w:val="18"/>
              </w:rPr>
              <w:t xml:space="preserve"> год</w:t>
            </w:r>
          </w:p>
        </w:tc>
      </w:tr>
      <w:tr w:rsidR="00003212" w:rsidRPr="00003212" w:rsidTr="00003212">
        <w:trPr>
          <w:trHeight w:val="225"/>
        </w:trPr>
        <w:tc>
          <w:tcPr>
            <w:tcW w:w="5544" w:type="dxa"/>
            <w:gridSpan w:val="2"/>
            <w:shd w:val="clear" w:color="000000" w:fill="FFFFFF"/>
            <w:hideMark/>
          </w:tcPr>
          <w:p w:rsidR="00003212" w:rsidRPr="00003212" w:rsidRDefault="00003212" w:rsidP="00003212">
            <w:pPr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БЮДЖЕТ СЕЛЬСКОГО ПОСЕЛЕНИЯ "ВЕРХНЕЗАИМСКОЕ" СЕВЕРО-БАЙКАЛЬСКОГО РАЙОНА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4 680 782.00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4 680 782.00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225"/>
        </w:trPr>
        <w:tc>
          <w:tcPr>
            <w:tcW w:w="5544" w:type="dxa"/>
            <w:gridSpan w:val="2"/>
            <w:shd w:val="clear" w:color="000000" w:fill="FFFFFF"/>
            <w:hideMark/>
          </w:tcPr>
          <w:p w:rsidR="00003212" w:rsidRPr="00003212" w:rsidRDefault="00003212" w:rsidP="00003212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350 394.09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350 394.09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45 258.63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45 258.63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45 258.63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45 258.63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03212" w:rsidRPr="00003212" w:rsidTr="00003212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10102010011000110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45 150.24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</w:tr>
      <w:tr w:rsidR="00003212" w:rsidRPr="00003212" w:rsidTr="00003212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10102010012100110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НДФЛ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РФ (пени по соответствующему платежу)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13.44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</w:tr>
      <w:tr w:rsidR="00003212" w:rsidRPr="00003212" w:rsidTr="00003212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10102010013000110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Суммы денежных взысканий (штрафов)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4.62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</w:tr>
      <w:tr w:rsidR="00003212" w:rsidRPr="00003212" w:rsidTr="00003212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10102030011000110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88.80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</w:tr>
      <w:tr w:rsidR="00003212" w:rsidRPr="00003212" w:rsidTr="00003212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10102030012100110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0.02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</w:tr>
      <w:tr w:rsidR="00003212" w:rsidRPr="00003212" w:rsidTr="00003212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10102030013000110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1.51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</w:tr>
      <w:tr w:rsidR="00003212" w:rsidRPr="00003212" w:rsidTr="00003212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279 504.18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279 504.18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44 679.44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44 679.44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03212" w:rsidRPr="00003212" w:rsidTr="00003212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lastRenderedPageBreak/>
              <w:t>10601030101000110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44 207.41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</w:tr>
      <w:tr w:rsidR="00003212" w:rsidRPr="00003212" w:rsidTr="00003212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10601030102100110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472.03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</w:tr>
      <w:tr w:rsidR="00003212" w:rsidRPr="00003212" w:rsidTr="00003212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97 004.79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97 004.79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03212" w:rsidRPr="00003212" w:rsidTr="00003212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10606033101000110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01.01.15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95 336.68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</w:tr>
      <w:tr w:rsidR="00003212" w:rsidRPr="00003212" w:rsidTr="00003212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10606033102100110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1 668.11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</w:tr>
      <w:tr w:rsidR="00003212" w:rsidRPr="00003212" w:rsidTr="00003212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137 819.95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137 819.95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0,0</w:t>
            </w:r>
          </w:p>
        </w:tc>
      </w:tr>
      <w:tr w:rsidR="00003212" w:rsidRPr="00003212" w:rsidTr="00003212">
        <w:trPr>
          <w:trHeight w:val="85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10606043101000110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01.01.15 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136 277.30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</w:tr>
      <w:tr w:rsidR="00003212" w:rsidRPr="00003212" w:rsidTr="00003212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10606043102100110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Земельный налог, взимаемый по ставкам, установленным в соответствии с подпунктом 2 п.1 ст.394 НК РФ и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1 542.65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</w:tr>
      <w:tr w:rsidR="00003212" w:rsidRPr="00003212" w:rsidTr="00003212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25 631.28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25 631.28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11105035100000120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919.94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919.94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24 711.34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24 711.34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225"/>
        </w:trPr>
        <w:tc>
          <w:tcPr>
            <w:tcW w:w="5544" w:type="dxa"/>
            <w:gridSpan w:val="2"/>
            <w:shd w:val="clear" w:color="000000" w:fill="FFFFFF"/>
            <w:hideMark/>
          </w:tcPr>
          <w:p w:rsidR="00003212" w:rsidRPr="00003212" w:rsidRDefault="00003212" w:rsidP="00003212">
            <w:pPr>
              <w:ind w:firstLineChars="200" w:firstLine="360"/>
              <w:outlineLvl w:val="0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4 330 387.91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4 330 387.91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4 286 832.39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4 286 832.39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2 266.00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2 266.00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161 600.00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161 600.00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22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lastRenderedPageBreak/>
              <w:t>20249999100000150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508 905.40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508 905.40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3 614 060.99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3 614 060.99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106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21800000000000000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82 768.61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43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21900000000000000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003212">
              <w:rPr>
                <w:color w:val="FF0000"/>
                <w:sz w:val="18"/>
                <w:szCs w:val="18"/>
              </w:rPr>
              <w:t>-39 213.09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FF0000"/>
                <w:sz w:val="18"/>
                <w:szCs w:val="18"/>
              </w:rPr>
            </w:pPr>
            <w:r w:rsidRPr="00003212">
              <w:rPr>
                <w:color w:val="FF0000"/>
                <w:sz w:val="18"/>
                <w:szCs w:val="18"/>
              </w:rPr>
              <w:t>-39 213.09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645"/>
        </w:trPr>
        <w:tc>
          <w:tcPr>
            <w:tcW w:w="1858" w:type="dxa"/>
            <w:shd w:val="clear" w:color="000000" w:fill="FFFFFF"/>
            <w:hideMark/>
          </w:tcPr>
          <w:p w:rsidR="00003212" w:rsidRPr="00003212" w:rsidRDefault="00003212" w:rsidP="00003212">
            <w:pPr>
              <w:jc w:val="center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21960010100000150</w:t>
            </w:r>
          </w:p>
        </w:tc>
        <w:tc>
          <w:tcPr>
            <w:tcW w:w="3686" w:type="dxa"/>
            <w:shd w:val="clear" w:color="000000" w:fill="FFFFFF"/>
            <w:hideMark/>
          </w:tcPr>
          <w:p w:rsidR="00003212" w:rsidRPr="00003212" w:rsidRDefault="00003212" w:rsidP="00003212">
            <w:pPr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003212">
              <w:rPr>
                <w:color w:val="FF0000"/>
                <w:sz w:val="18"/>
                <w:szCs w:val="18"/>
              </w:rPr>
              <w:t>-39 213.09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FF0000"/>
                <w:sz w:val="18"/>
                <w:szCs w:val="18"/>
              </w:rPr>
            </w:pPr>
            <w:r w:rsidRPr="00003212">
              <w:rPr>
                <w:color w:val="FF0000"/>
                <w:sz w:val="18"/>
                <w:szCs w:val="18"/>
              </w:rPr>
              <w:t>-39 213.09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03212" w:rsidRPr="00003212" w:rsidTr="00003212">
        <w:trPr>
          <w:trHeight w:val="255"/>
        </w:trPr>
        <w:tc>
          <w:tcPr>
            <w:tcW w:w="5544" w:type="dxa"/>
            <w:gridSpan w:val="2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4 680 782.00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4 680 782.00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212" w:rsidRPr="00003212" w:rsidRDefault="00003212" w:rsidP="00003212">
            <w:pPr>
              <w:jc w:val="right"/>
              <w:rPr>
                <w:color w:val="auto"/>
                <w:sz w:val="18"/>
                <w:szCs w:val="18"/>
              </w:rPr>
            </w:pPr>
            <w:r w:rsidRPr="00003212">
              <w:rPr>
                <w:color w:val="auto"/>
                <w:sz w:val="18"/>
                <w:szCs w:val="18"/>
              </w:rPr>
              <w:t>100,0</w:t>
            </w:r>
          </w:p>
        </w:tc>
      </w:tr>
    </w:tbl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>Приложение 2 к решению Совета депутатов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 </w:t>
      </w:r>
      <w:r w:rsidR="00B61AE9">
        <w:rPr>
          <w:color w:val="000000"/>
          <w:sz w:val="16"/>
          <w:highlight w:val="yellow"/>
        </w:rPr>
        <w:t>от 30.03.2021 №94</w:t>
      </w:r>
    </w:p>
    <w:p w:rsidR="00CB0782" w:rsidRDefault="00CB0782" w:rsidP="0079623E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 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>
        <w:rPr>
          <w:color w:val="000000"/>
          <w:sz w:val="16"/>
        </w:rPr>
        <w:t>за  202</w:t>
      </w:r>
      <w:r w:rsidR="007E4D1E">
        <w:rPr>
          <w:color w:val="000000"/>
          <w:sz w:val="16"/>
        </w:rPr>
        <w:t>0</w:t>
      </w:r>
      <w:r>
        <w:rPr>
          <w:color w:val="000000"/>
          <w:sz w:val="16"/>
        </w:rPr>
        <w:t xml:space="preserve"> года</w:t>
      </w:r>
      <w:r>
        <w:rPr>
          <w:rFonts w:eastAsia="Microsoft YaHei"/>
          <w:color w:val="000000"/>
          <w:sz w:val="16"/>
          <w:szCs w:val="16"/>
        </w:rPr>
        <w:t>»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202</w:t>
      </w:r>
      <w:r w:rsidR="007E4D1E">
        <w:rPr>
          <w:rFonts w:eastAsia="Microsoft YaHei"/>
          <w:b/>
          <w:bCs/>
          <w:sz w:val="20"/>
          <w:szCs w:val="20"/>
        </w:rPr>
        <w:t>0</w:t>
      </w:r>
      <w:r>
        <w:rPr>
          <w:rFonts w:eastAsia="Microsoft YaHei"/>
          <w:b/>
          <w:bCs/>
          <w:sz w:val="20"/>
          <w:szCs w:val="20"/>
        </w:rPr>
        <w:t xml:space="preserve"> ГОД</w:t>
      </w:r>
      <w:bookmarkStart w:id="1" w:name="_GoBack"/>
      <w:bookmarkEnd w:id="1"/>
    </w:p>
    <w:p w:rsidR="00CB0782" w:rsidRDefault="00CB0782">
      <w:pPr>
        <w:tabs>
          <w:tab w:val="left" w:pos="6663"/>
        </w:tabs>
        <w:ind w:left="60"/>
      </w:pPr>
    </w:p>
    <w:p w:rsidR="00CB0782" w:rsidRDefault="00CB0782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1202"/>
        <w:gridCol w:w="1000"/>
        <w:gridCol w:w="3394"/>
        <w:gridCol w:w="1276"/>
        <w:gridCol w:w="1275"/>
        <w:gridCol w:w="993"/>
        <w:gridCol w:w="992"/>
      </w:tblGrid>
      <w:tr w:rsidR="007E4D1E" w:rsidRPr="007E4D1E" w:rsidTr="00FA6CB8">
        <w:trPr>
          <w:trHeight w:val="762"/>
        </w:trPr>
        <w:tc>
          <w:tcPr>
            <w:tcW w:w="940" w:type="dxa"/>
            <w:shd w:val="clear" w:color="000000" w:fill="FFFFFF"/>
          </w:tcPr>
          <w:p w:rsidR="007E4D1E" w:rsidRPr="007E4D1E" w:rsidRDefault="007E4D1E" w:rsidP="005A41AE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202" w:type="dxa"/>
            <w:shd w:val="clear" w:color="000000" w:fill="FFFFFF"/>
          </w:tcPr>
          <w:p w:rsidR="007E4D1E" w:rsidRPr="007E4D1E" w:rsidRDefault="007E4D1E" w:rsidP="005A41A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394" w:type="dxa"/>
            <w:gridSpan w:val="2"/>
            <w:shd w:val="clear" w:color="000000" w:fill="FFFFFF"/>
          </w:tcPr>
          <w:p w:rsidR="007E4D1E" w:rsidRPr="007E4D1E" w:rsidRDefault="007E4D1E" w:rsidP="00DA2311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 xml:space="preserve">Роспись расходов на </w:t>
            </w:r>
            <w:r>
              <w:rPr>
                <w:color w:val="auto"/>
                <w:sz w:val="18"/>
                <w:szCs w:val="18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993" w:type="dxa"/>
            <w:vAlign w:val="center"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992" w:type="dxa"/>
          </w:tcPr>
          <w:p w:rsidR="007E4D1E" w:rsidRPr="007E4D1E" w:rsidRDefault="007E4D1E" w:rsidP="007C229D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3 161 563.33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3 159 343.12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2 220.21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99,9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1 248 437.19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1 248 437.19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960 786.48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960 786.48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660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287 650.71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287 650.71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1 187 239.74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1 185 019.53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2 220.21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99,8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245 588.00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245 588.00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501 968.81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501 968.81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122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7 920.20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7 920.20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660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151 124.86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151 124.86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242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1 503.32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1 503.32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277 247.51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275 027.30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2 220.21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99,2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1 887.04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1 887.04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25 575.00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25 575.00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25 575.00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25 575.00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700 311.40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700 311.40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9999974420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19 011.40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19 011.40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243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648 000.00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648 000.00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23 500.00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23 500.00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99999S2870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9 800.00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9 800.00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161 600.00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161 600.00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161 600.00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161 600.00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96 936.86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96 936.86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660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29 274.95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29 274.95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35 388.19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35 388.19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0400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0409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9999982200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1 120 519.46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1 120 519.46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1 120 519.46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1 120 519.46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310 000.00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310 000.00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9999974410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170 094.00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170 094.00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580 075.28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580 075.28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48 911.48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48 911.48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11 438.70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11 438.70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4394" w:type="dxa"/>
            <w:gridSpan w:val="2"/>
            <w:shd w:val="clear" w:color="000000" w:fill="FFFFFF"/>
            <w:hideMark/>
          </w:tcPr>
          <w:p w:rsidR="007E4D1E" w:rsidRPr="007E4D1E" w:rsidRDefault="007E4D1E" w:rsidP="007E4D1E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7E4D1E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9999982600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3394" w:type="dxa"/>
            <w:shd w:val="clear" w:color="000000" w:fill="FFFFFF"/>
            <w:hideMark/>
          </w:tcPr>
          <w:p w:rsidR="007E4D1E" w:rsidRPr="007E4D1E" w:rsidRDefault="007E4D1E" w:rsidP="007E4D1E">
            <w:pPr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7E4D1E">
        <w:trPr>
          <w:trHeight w:val="259"/>
        </w:trPr>
        <w:tc>
          <w:tcPr>
            <w:tcW w:w="6536" w:type="dxa"/>
            <w:gridSpan w:val="4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4 671 831.39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4 669 611.18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2 220.21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7E4D1E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</w:tbl>
    <w:p w:rsidR="00CB0782" w:rsidRDefault="00CB0782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3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>МО СП "Верхнезаимское"  о</w:t>
      </w:r>
      <w:r>
        <w:rPr>
          <w:rFonts w:eastAsia="Microsoft YaHei"/>
          <w:color w:val="000000"/>
          <w:sz w:val="16"/>
          <w:szCs w:val="16"/>
          <w:highlight w:val="yellow"/>
        </w:rPr>
        <w:t xml:space="preserve">т </w:t>
      </w:r>
      <w:r w:rsidR="00B61AE9">
        <w:rPr>
          <w:color w:val="000000"/>
          <w:sz w:val="16"/>
          <w:highlight w:val="yellow"/>
        </w:rPr>
        <w:t>30.03.2021 №94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 w:rsidR="00B4008F">
        <w:rPr>
          <w:rFonts w:eastAsia="Microsoft YaHei"/>
          <w:color w:val="000000"/>
          <w:sz w:val="16"/>
          <w:szCs w:val="16"/>
        </w:rPr>
        <w:t>за</w:t>
      </w:r>
      <w:r>
        <w:rPr>
          <w:color w:val="000000"/>
          <w:sz w:val="16"/>
        </w:rPr>
        <w:t xml:space="preserve"> 2020 год</w:t>
      </w:r>
      <w:r>
        <w:rPr>
          <w:rFonts w:eastAsia="Microsoft YaHei"/>
          <w:color w:val="000000"/>
          <w:sz w:val="16"/>
          <w:szCs w:val="16"/>
        </w:rPr>
        <w:t xml:space="preserve"> "</w:t>
      </w:r>
    </w:p>
    <w:p w:rsidR="00CB0782" w:rsidRDefault="00CB0782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</w:t>
      </w:r>
      <w:r w:rsidR="00881462">
        <w:rPr>
          <w:rFonts w:eastAsia="Microsoft YaHei"/>
          <w:b/>
          <w:bCs/>
          <w:sz w:val="20"/>
          <w:szCs w:val="20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2020 ГОД</w:t>
      </w: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881462" w:rsidRDefault="00881462">
      <w:pPr>
        <w:jc w:val="center"/>
        <w:rPr>
          <w:rFonts w:eastAsia="Microsoft YaHei"/>
          <w:b/>
          <w:bCs/>
          <w:sz w:val="20"/>
          <w:szCs w:val="20"/>
        </w:rPr>
      </w:pPr>
    </w:p>
    <w:p w:rsidR="007E4D1E" w:rsidRDefault="007E4D1E" w:rsidP="007E4D1E">
      <w:pPr>
        <w:tabs>
          <w:tab w:val="left" w:pos="6663"/>
        </w:tabs>
        <w:ind w:left="60"/>
      </w:pPr>
    </w:p>
    <w:p w:rsidR="007E4D1E" w:rsidRDefault="007E4D1E" w:rsidP="007E4D1E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p w:rsidR="00F02B3A" w:rsidRDefault="00F02B3A">
      <w:pPr>
        <w:jc w:val="center"/>
        <w:rPr>
          <w:rFonts w:eastAsia="Microsoft YaHei"/>
          <w:b/>
          <w:bCs/>
          <w:sz w:val="20"/>
          <w:szCs w:val="20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0"/>
        <w:gridCol w:w="1202"/>
        <w:gridCol w:w="4394"/>
        <w:gridCol w:w="1276"/>
        <w:gridCol w:w="1275"/>
        <w:gridCol w:w="993"/>
        <w:gridCol w:w="992"/>
      </w:tblGrid>
      <w:tr w:rsidR="007E4D1E" w:rsidRPr="007E4D1E" w:rsidTr="002C2F12">
        <w:trPr>
          <w:trHeight w:val="762"/>
        </w:trPr>
        <w:tc>
          <w:tcPr>
            <w:tcW w:w="940" w:type="dxa"/>
            <w:shd w:val="clear" w:color="000000" w:fill="FFFFFF"/>
          </w:tcPr>
          <w:p w:rsidR="007E4D1E" w:rsidRPr="007E4D1E" w:rsidRDefault="007E4D1E" w:rsidP="002C2F12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202" w:type="dxa"/>
            <w:shd w:val="clear" w:color="000000" w:fill="FFFFFF"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4394" w:type="dxa"/>
            <w:shd w:val="clear" w:color="000000" w:fill="FFFFFF"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 xml:space="preserve">Роспись расходов на </w:t>
            </w:r>
            <w:r>
              <w:rPr>
                <w:color w:val="auto"/>
                <w:sz w:val="18"/>
                <w:szCs w:val="18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993" w:type="dxa"/>
            <w:vAlign w:val="center"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992" w:type="dxa"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 w:rsidR="007E4D1E" w:rsidRPr="007E4D1E" w:rsidTr="002C2F1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3 161 563.33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3 159 343.12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2 220.21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99,9</w:t>
            </w:r>
          </w:p>
        </w:tc>
      </w:tr>
      <w:tr w:rsidR="007E4D1E" w:rsidRPr="007E4D1E" w:rsidTr="002C2F12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1 248 437.19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1 248 437.19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1 187 239.74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1 185 019.53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2 220.21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99,8</w:t>
            </w:r>
          </w:p>
        </w:tc>
      </w:tr>
      <w:tr w:rsidR="007E4D1E" w:rsidRPr="007E4D1E" w:rsidTr="002C2F12">
        <w:trPr>
          <w:trHeight w:val="439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25 575.00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25 575.00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700 311.40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700 311.40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161 600.00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161 600.00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161 600.00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161 600.00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20 000.00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0400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0409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140 000.00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1 120 519.46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1 120 519.46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1 120 519.46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1 120 519.46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57 648.60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222"/>
        </w:trPr>
        <w:tc>
          <w:tcPr>
            <w:tcW w:w="940" w:type="dxa"/>
            <w:shd w:val="clear" w:color="000000" w:fill="FFFFFF"/>
            <w:hideMark/>
          </w:tcPr>
          <w:p w:rsidR="007E4D1E" w:rsidRPr="007E4D1E" w:rsidRDefault="007E4D1E" w:rsidP="002C2F12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202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4394" w:type="dxa"/>
            <w:shd w:val="clear" w:color="000000" w:fill="FFFFFF"/>
            <w:hideMark/>
          </w:tcPr>
          <w:p w:rsidR="007E4D1E" w:rsidRPr="007E4D1E" w:rsidRDefault="007E4D1E" w:rsidP="002C2F12">
            <w:pPr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10 500.00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E4D1E" w:rsidRPr="007E4D1E" w:rsidTr="002C2F12">
        <w:trPr>
          <w:trHeight w:val="259"/>
        </w:trPr>
        <w:tc>
          <w:tcPr>
            <w:tcW w:w="6536" w:type="dxa"/>
            <w:gridSpan w:val="3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4 671 831.39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4 669 611.18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2 220.21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100,0</w:t>
            </w:r>
          </w:p>
        </w:tc>
      </w:tr>
    </w:tbl>
    <w:p w:rsidR="00881462" w:rsidRDefault="0088146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 </w:t>
      </w:r>
      <w:r w:rsidR="00B61AE9">
        <w:rPr>
          <w:color w:val="000000"/>
          <w:sz w:val="16"/>
          <w:highlight w:val="yellow"/>
        </w:rPr>
        <w:t>от 30.03.2021 № 94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</w:t>
      </w:r>
      <w:r w:rsidR="00B4008F">
        <w:rPr>
          <w:rFonts w:eastAsia="Microsoft YaHei"/>
          <w:color w:val="000000"/>
          <w:sz w:val="16"/>
          <w:szCs w:val="16"/>
        </w:rPr>
        <w:t xml:space="preserve">за </w:t>
      </w:r>
      <w:r>
        <w:rPr>
          <w:color w:val="000000"/>
          <w:sz w:val="16"/>
        </w:rPr>
        <w:t>2020 год</w:t>
      </w:r>
      <w:r>
        <w:rPr>
          <w:rFonts w:eastAsia="Microsoft YaHei"/>
          <w:color w:val="000000"/>
          <w:sz w:val="16"/>
          <w:szCs w:val="16"/>
        </w:rPr>
        <w:t xml:space="preserve"> "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2020 ГОД</w:t>
      </w:r>
    </w:p>
    <w:p w:rsidR="00CB0782" w:rsidRDefault="00CB0782">
      <w:pPr>
        <w:ind w:left="60"/>
      </w:pP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center"/>
      </w:pPr>
    </w:p>
    <w:tbl>
      <w:tblPr>
        <w:tblW w:w="10863" w:type="dxa"/>
        <w:tblInd w:w="-7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/>
      </w:tblPr>
      <w:tblGrid>
        <w:gridCol w:w="331"/>
        <w:gridCol w:w="1697"/>
        <w:gridCol w:w="3956"/>
        <w:gridCol w:w="1426"/>
        <w:gridCol w:w="1155"/>
        <w:gridCol w:w="1149"/>
        <w:gridCol w:w="1149"/>
      </w:tblGrid>
      <w:tr w:rsidR="00CB0782" w:rsidTr="001E6CBC">
        <w:trPr>
          <w:trHeight w:val="680"/>
        </w:trPr>
        <w:tc>
          <w:tcPr>
            <w:tcW w:w="5984" w:type="dxa"/>
            <w:gridSpan w:val="3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CB0782" w:rsidRDefault="00CB0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 w:rsidP="00B4008F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B400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г.</w:t>
            </w:r>
          </w:p>
        </w:tc>
      </w:tr>
      <w:tr w:rsidR="00CB0782" w:rsidTr="001E6CBC">
        <w:trPr>
          <w:trHeight w:val="600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653" w:type="dxa"/>
            <w:gridSpan w:val="2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профицит(-) бюджета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  <w:vAlign w:val="center"/>
          </w:tcPr>
          <w:p w:rsidR="00CB0782" w:rsidRPr="002F35F0" w:rsidRDefault="007E4D1E" w:rsidP="00881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- 8 950,61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  <w:vAlign w:val="center"/>
          </w:tcPr>
          <w:p w:rsidR="00CB0782" w:rsidRDefault="007E4D1E" w:rsidP="00881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11 170,82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Default="007E4D1E" w:rsidP="008814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- 2 220,21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Default="00003212" w:rsidP="00881462">
            <w:pPr>
              <w:jc w:val="center"/>
            </w:pPr>
            <w:r>
              <w:rPr>
                <w:sz w:val="18"/>
                <w:szCs w:val="18"/>
              </w:rPr>
              <w:t>46 653,89</w:t>
            </w:r>
          </w:p>
        </w:tc>
      </w:tr>
      <w:tr w:rsidR="00003212" w:rsidTr="00390031">
        <w:trPr>
          <w:trHeight w:val="359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003212" w:rsidRDefault="00003212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shd w:val="clear" w:color="auto" w:fill="FFFFFF"/>
            <w:tcMar>
              <w:left w:w="-7" w:type="dxa"/>
            </w:tcMar>
          </w:tcPr>
          <w:p w:rsidR="00003212" w:rsidRDefault="00003212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003212" w:rsidRDefault="00003212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003212" w:rsidRPr="00003212" w:rsidRDefault="00003212" w:rsidP="002C2F12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003212">
              <w:rPr>
                <w:color w:val="auto"/>
                <w:sz w:val="18"/>
                <w:szCs w:val="18"/>
              </w:rPr>
              <w:t>4 680 782.00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003212" w:rsidRPr="00003212" w:rsidRDefault="00003212" w:rsidP="002C2F12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003212">
              <w:rPr>
                <w:color w:val="auto"/>
                <w:sz w:val="18"/>
                <w:szCs w:val="18"/>
              </w:rPr>
              <w:t>4 680 782.00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003212" w:rsidRPr="00390031" w:rsidRDefault="00003212" w:rsidP="00390031">
            <w:pPr>
              <w:jc w:val="right"/>
              <w:rPr>
                <w:color w:val="auto"/>
                <w:sz w:val="18"/>
                <w:szCs w:val="18"/>
              </w:rPr>
            </w:pPr>
            <w:r w:rsidRPr="0039003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003212" w:rsidRDefault="00003212">
            <w:pPr>
              <w:jc w:val="right"/>
            </w:pPr>
          </w:p>
        </w:tc>
      </w:tr>
      <w:tr w:rsidR="00003212" w:rsidTr="00390031">
        <w:trPr>
          <w:trHeight w:val="25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003212" w:rsidRDefault="00003212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003212" w:rsidRDefault="00003212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003212" w:rsidRDefault="000032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003212" w:rsidRDefault="00003212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003212" w:rsidRPr="00003212" w:rsidRDefault="00003212" w:rsidP="002C2F12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003212">
              <w:rPr>
                <w:color w:val="auto"/>
                <w:sz w:val="18"/>
                <w:szCs w:val="18"/>
              </w:rPr>
              <w:t>4 680 782.00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003212" w:rsidRPr="00003212" w:rsidRDefault="00003212" w:rsidP="002C2F12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003212">
              <w:rPr>
                <w:color w:val="auto"/>
                <w:sz w:val="18"/>
                <w:szCs w:val="18"/>
              </w:rPr>
              <w:t>4 680 782.00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003212" w:rsidRPr="00390031" w:rsidRDefault="00003212" w:rsidP="00390031">
            <w:pPr>
              <w:jc w:val="right"/>
              <w:rPr>
                <w:color w:val="auto"/>
                <w:sz w:val="18"/>
                <w:szCs w:val="18"/>
              </w:rPr>
            </w:pPr>
            <w:r w:rsidRPr="0039003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003212" w:rsidRDefault="00003212">
            <w:pPr>
              <w:jc w:val="right"/>
            </w:pPr>
          </w:p>
        </w:tc>
      </w:tr>
      <w:tr w:rsidR="007E4D1E" w:rsidRPr="00D55EE2" w:rsidTr="00762312">
        <w:trPr>
          <w:trHeight w:val="336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7E4D1E" w:rsidRPr="00D55EE2" w:rsidRDefault="007E4D1E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7E4D1E" w:rsidRPr="00D55EE2" w:rsidRDefault="007E4D1E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01050201000000610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7E4D1E" w:rsidRPr="00D55EE2" w:rsidRDefault="007E4D1E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4 671 831.39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4 669 611.18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2 220.21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7E4D1E" w:rsidRPr="00D55EE2" w:rsidRDefault="007E4D1E">
            <w:pPr>
              <w:jc w:val="right"/>
              <w:rPr>
                <w:sz w:val="16"/>
                <w:szCs w:val="16"/>
              </w:rPr>
            </w:pPr>
          </w:p>
        </w:tc>
      </w:tr>
      <w:tr w:rsidR="007E4D1E" w:rsidRPr="00D55EE2" w:rsidTr="00E03728">
        <w:trPr>
          <w:trHeight w:val="42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7E4D1E" w:rsidRPr="00D55EE2" w:rsidRDefault="007E4D1E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7E4D1E" w:rsidRPr="00D55EE2" w:rsidRDefault="007E4D1E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01050201100000610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7E4D1E" w:rsidRPr="00D55EE2" w:rsidRDefault="007E4D1E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4 671 831.39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4 669 611.18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7E4D1E" w:rsidRPr="007E4D1E" w:rsidRDefault="007E4D1E" w:rsidP="002C2F12">
            <w:pPr>
              <w:jc w:val="right"/>
              <w:rPr>
                <w:color w:val="auto"/>
                <w:sz w:val="18"/>
                <w:szCs w:val="18"/>
              </w:rPr>
            </w:pPr>
            <w:r w:rsidRPr="007E4D1E">
              <w:rPr>
                <w:color w:val="auto"/>
                <w:sz w:val="18"/>
                <w:szCs w:val="18"/>
              </w:rPr>
              <w:t>2 220.21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7E4D1E" w:rsidRPr="00D55EE2" w:rsidRDefault="007E4D1E">
            <w:pPr>
              <w:jc w:val="right"/>
              <w:rPr>
                <w:sz w:val="16"/>
                <w:szCs w:val="16"/>
              </w:rPr>
            </w:pPr>
          </w:p>
        </w:tc>
      </w:tr>
    </w:tbl>
    <w:p w:rsidR="00CB0782" w:rsidRPr="00D55EE2" w:rsidRDefault="00CB0782">
      <w:pPr>
        <w:rPr>
          <w:sz w:val="16"/>
          <w:szCs w:val="16"/>
        </w:rPr>
      </w:pPr>
    </w:p>
    <w:p w:rsidR="00CB0782" w:rsidRDefault="00CB0782">
      <w:pPr>
        <w:jc w:val="center"/>
      </w:pPr>
    </w:p>
    <w:sectPr w:rsidR="00CB0782" w:rsidSect="007A725B">
      <w:footerReference w:type="default" r:id="rId9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2E4" w:rsidRDefault="001A42E4" w:rsidP="007A725B">
      <w:r>
        <w:separator/>
      </w:r>
    </w:p>
  </w:endnote>
  <w:endnote w:type="continuationSeparator" w:id="0">
    <w:p w:rsidR="001A42E4" w:rsidRDefault="001A42E4" w:rsidP="007A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82" w:rsidRDefault="0064733D">
    <w:pPr>
      <w:pStyle w:val="afc"/>
      <w:ind w:right="360"/>
      <w:rPr>
        <w:sz w:val="22"/>
        <w:szCs w:val="22"/>
      </w:rPr>
    </w:pPr>
    <w:r w:rsidRPr="0064733D">
      <w:rPr>
        <w:noProof/>
        <w:lang w:bidi="ar-SA"/>
      </w:rPr>
      <w:pict>
        <v:rect id="_x0000_s2049" style="position:absolute;margin-left:261.8pt;margin-top:.05pt;width:15.55pt;height:13.65pt;z-index:1;mso-position-horizontal:right" stroked="f" strokeweight="0">
          <v:textbox>
            <w:txbxContent>
              <w:p w:rsidR="00CB0782" w:rsidRDefault="00CB0782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2E4" w:rsidRDefault="001A42E4" w:rsidP="007A725B">
      <w:r>
        <w:separator/>
      </w:r>
    </w:p>
  </w:footnote>
  <w:footnote w:type="continuationSeparator" w:id="0">
    <w:p w:rsidR="001A42E4" w:rsidRDefault="001A42E4" w:rsidP="007A7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5B"/>
    <w:rsid w:val="00003212"/>
    <w:rsid w:val="00110C01"/>
    <w:rsid w:val="0014691A"/>
    <w:rsid w:val="00174251"/>
    <w:rsid w:val="001A42E4"/>
    <w:rsid w:val="001C1ADB"/>
    <w:rsid w:val="001E4B58"/>
    <w:rsid w:val="001E6CBC"/>
    <w:rsid w:val="00251DC2"/>
    <w:rsid w:val="002F35F0"/>
    <w:rsid w:val="003425CA"/>
    <w:rsid w:val="00390031"/>
    <w:rsid w:val="003B069E"/>
    <w:rsid w:val="004208EE"/>
    <w:rsid w:val="00535243"/>
    <w:rsid w:val="005A6962"/>
    <w:rsid w:val="00612BC0"/>
    <w:rsid w:val="0064733D"/>
    <w:rsid w:val="00697CCE"/>
    <w:rsid w:val="0070436D"/>
    <w:rsid w:val="00720A3E"/>
    <w:rsid w:val="007434BE"/>
    <w:rsid w:val="0079623E"/>
    <w:rsid w:val="007A725B"/>
    <w:rsid w:val="007C07AC"/>
    <w:rsid w:val="007E4D1E"/>
    <w:rsid w:val="0080242C"/>
    <w:rsid w:val="00826FA5"/>
    <w:rsid w:val="00881462"/>
    <w:rsid w:val="00886DC2"/>
    <w:rsid w:val="009315CC"/>
    <w:rsid w:val="009569E2"/>
    <w:rsid w:val="009D52B3"/>
    <w:rsid w:val="00A145D6"/>
    <w:rsid w:val="00A14698"/>
    <w:rsid w:val="00B4008F"/>
    <w:rsid w:val="00B61AE9"/>
    <w:rsid w:val="00CB0782"/>
    <w:rsid w:val="00D55EE2"/>
    <w:rsid w:val="00DB15DC"/>
    <w:rsid w:val="00E3342A"/>
    <w:rsid w:val="00E71BD5"/>
    <w:rsid w:val="00F02B3A"/>
    <w:rsid w:val="00F329F6"/>
    <w:rsid w:val="00F74296"/>
    <w:rsid w:val="00FC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bn-BD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07AC"/>
    <w:rPr>
      <w:rFonts w:ascii="Times New Roman" w:eastAsia="Times New Roman" w:hAnsi="Times New Roman"/>
      <w:color w:val="00000A"/>
      <w:sz w:val="24"/>
      <w:szCs w:val="24"/>
      <w:lang w:bidi="ar-SA"/>
    </w:rPr>
  </w:style>
  <w:style w:type="paragraph" w:styleId="1">
    <w:name w:val="heading 1"/>
    <w:basedOn w:val="a"/>
    <w:link w:val="10"/>
    <w:uiPriority w:val="99"/>
    <w:qFormat/>
    <w:rsid w:val="007C07AC"/>
    <w:pPr>
      <w:keepNext/>
      <w:outlineLvl w:val="0"/>
    </w:pPr>
    <w:rPr>
      <w:rFonts w:eastAsia="Calibri" w:cs="Vrinda"/>
      <w:b/>
      <w:color w:val="auto"/>
      <w:szCs w:val="20"/>
      <w:lang w:bidi="bn-BD"/>
    </w:rPr>
  </w:style>
  <w:style w:type="paragraph" w:styleId="2">
    <w:name w:val="heading 2"/>
    <w:basedOn w:val="a"/>
    <w:link w:val="21"/>
    <w:uiPriority w:val="99"/>
    <w:qFormat/>
    <w:rsid w:val="007C07AC"/>
    <w:pPr>
      <w:keepNext/>
      <w:spacing w:before="240" w:after="60"/>
      <w:outlineLvl w:val="1"/>
    </w:pPr>
    <w:rPr>
      <w:rFonts w:ascii="Cambria" w:eastAsia="Calibri" w:hAnsi="Cambria" w:cs="Vrinda"/>
      <w:b/>
      <w:bCs/>
      <w:i/>
      <w:iCs/>
      <w:sz w:val="28"/>
      <w:szCs w:val="28"/>
      <w:lang w:bidi="bn-BD"/>
    </w:rPr>
  </w:style>
  <w:style w:type="paragraph" w:styleId="3">
    <w:name w:val="heading 3"/>
    <w:basedOn w:val="a"/>
    <w:link w:val="31"/>
    <w:uiPriority w:val="99"/>
    <w:qFormat/>
    <w:rsid w:val="007C07AC"/>
    <w:pPr>
      <w:keepNext/>
      <w:spacing w:before="240" w:after="60"/>
      <w:outlineLvl w:val="2"/>
    </w:pPr>
    <w:rPr>
      <w:rFonts w:ascii="Cambria" w:eastAsia="Calibri" w:hAnsi="Cambria" w:cs="Vrinda"/>
      <w:b/>
      <w:bCs/>
      <w:sz w:val="26"/>
      <w:szCs w:val="26"/>
      <w:lang w:bidi="bn-BD"/>
    </w:rPr>
  </w:style>
  <w:style w:type="paragraph" w:styleId="4">
    <w:name w:val="heading 4"/>
    <w:basedOn w:val="a"/>
    <w:link w:val="40"/>
    <w:uiPriority w:val="99"/>
    <w:qFormat/>
    <w:rsid w:val="007C07AC"/>
    <w:pPr>
      <w:keepNext/>
      <w:spacing w:before="240" w:after="60"/>
      <w:outlineLvl w:val="3"/>
    </w:pPr>
    <w:rPr>
      <w:rFonts w:eastAsia="Calibri" w:cs="Vrinda"/>
      <w:b/>
      <w:color w:val="auto"/>
      <w:sz w:val="28"/>
      <w:szCs w:val="20"/>
      <w:lang w:bidi="bn-BD"/>
    </w:rPr>
  </w:style>
  <w:style w:type="paragraph" w:styleId="5">
    <w:name w:val="heading 5"/>
    <w:basedOn w:val="a"/>
    <w:link w:val="50"/>
    <w:uiPriority w:val="99"/>
    <w:qFormat/>
    <w:rsid w:val="007C07AC"/>
    <w:pPr>
      <w:spacing w:before="240" w:after="60"/>
      <w:outlineLvl w:val="4"/>
    </w:pPr>
    <w:rPr>
      <w:rFonts w:eastAsia="Calibri" w:cs="Vrinda"/>
      <w:b/>
      <w:i/>
      <w:color w:val="auto"/>
      <w:sz w:val="26"/>
      <w:szCs w:val="20"/>
      <w:lang w:bidi="bn-BD"/>
    </w:rPr>
  </w:style>
  <w:style w:type="paragraph" w:styleId="6">
    <w:name w:val="heading 6"/>
    <w:basedOn w:val="a"/>
    <w:link w:val="60"/>
    <w:uiPriority w:val="99"/>
    <w:qFormat/>
    <w:rsid w:val="007C07AC"/>
    <w:pPr>
      <w:spacing w:before="240" w:after="60"/>
      <w:outlineLvl w:val="5"/>
    </w:pPr>
    <w:rPr>
      <w:rFonts w:eastAsia="Calibri" w:cs="Vrinda"/>
      <w:b/>
      <w:color w:val="auto"/>
      <w:sz w:val="20"/>
      <w:szCs w:val="20"/>
      <w:lang w:bidi="bn-BD"/>
    </w:rPr>
  </w:style>
  <w:style w:type="paragraph" w:styleId="7">
    <w:name w:val="heading 7"/>
    <w:basedOn w:val="a"/>
    <w:link w:val="70"/>
    <w:uiPriority w:val="99"/>
    <w:qFormat/>
    <w:rsid w:val="007C07AC"/>
    <w:pPr>
      <w:spacing w:before="240" w:after="60"/>
      <w:outlineLvl w:val="6"/>
    </w:pPr>
    <w:rPr>
      <w:rFonts w:eastAsia="Calibri" w:cs="Vrinda"/>
      <w:color w:val="auto"/>
      <w:szCs w:val="20"/>
      <w:lang w:eastAsia="ko-KR" w:bidi="bn-BD"/>
    </w:rPr>
  </w:style>
  <w:style w:type="paragraph" w:styleId="8">
    <w:name w:val="heading 8"/>
    <w:basedOn w:val="a"/>
    <w:link w:val="80"/>
    <w:uiPriority w:val="99"/>
    <w:qFormat/>
    <w:rsid w:val="007C07AC"/>
    <w:pPr>
      <w:spacing w:before="240" w:after="60"/>
      <w:outlineLvl w:val="7"/>
    </w:pPr>
    <w:rPr>
      <w:rFonts w:eastAsia="Calibri" w:cs="Vrinda"/>
      <w:i/>
      <w:color w:val="auto"/>
      <w:szCs w:val="20"/>
      <w:lang w:bidi="bn-BD"/>
    </w:rPr>
  </w:style>
  <w:style w:type="paragraph" w:styleId="9">
    <w:name w:val="heading 9"/>
    <w:basedOn w:val="a"/>
    <w:link w:val="90"/>
    <w:uiPriority w:val="99"/>
    <w:qFormat/>
    <w:rsid w:val="007C07AC"/>
    <w:pPr>
      <w:spacing w:before="240" w:after="60"/>
      <w:outlineLvl w:val="8"/>
    </w:pPr>
    <w:rPr>
      <w:rFonts w:ascii="Cambria" w:eastAsia="Calibri" w:hAnsi="Cambria" w:cs="Vrinda"/>
      <w:color w:val="auto"/>
      <w:sz w:val="20"/>
      <w:szCs w:val="20"/>
      <w:lang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7AC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7C07AC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7C07AC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C07A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C07A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C07A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C07A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C07A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C07AC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7C07A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7C07AC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C07AC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07A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C07AC"/>
    <w:rPr>
      <w:rFonts w:cs="Times New Roman"/>
    </w:rPr>
  </w:style>
  <w:style w:type="character" w:customStyle="1" w:styleId="ConsPlusNormal">
    <w:name w:val="ConsPlusNormal Знак"/>
    <w:uiPriority w:val="99"/>
    <w:locked/>
    <w:rsid w:val="007C07AC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C07AC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C07AC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7C07A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07AC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7C07AC"/>
    <w:rPr>
      <w:rFonts w:cs="Times New Roman"/>
    </w:rPr>
  </w:style>
  <w:style w:type="character" w:customStyle="1" w:styleId="11">
    <w:name w:val="Знак Знак1"/>
    <w:uiPriority w:val="99"/>
    <w:locked/>
    <w:rsid w:val="007C07AC"/>
    <w:rPr>
      <w:sz w:val="24"/>
    </w:rPr>
  </w:style>
  <w:style w:type="character" w:customStyle="1" w:styleId="ad">
    <w:name w:val="Схема документа Знак"/>
    <w:uiPriority w:val="99"/>
    <w:semiHidden/>
    <w:rsid w:val="007C07A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C07AC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C07AC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7C07AC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7C07AC"/>
    <w:rPr>
      <w:sz w:val="22"/>
    </w:rPr>
  </w:style>
  <w:style w:type="character" w:customStyle="1" w:styleId="ListLabel7">
    <w:name w:val="ListLabel 7"/>
    <w:uiPriority w:val="99"/>
    <w:rsid w:val="007C07AC"/>
    <w:rPr>
      <w:sz w:val="22"/>
    </w:rPr>
  </w:style>
  <w:style w:type="character" w:customStyle="1" w:styleId="ListLabel8">
    <w:name w:val="ListLabel 8"/>
    <w:uiPriority w:val="99"/>
    <w:rsid w:val="007C07AC"/>
    <w:rPr>
      <w:sz w:val="22"/>
    </w:rPr>
  </w:style>
  <w:style w:type="character" w:customStyle="1" w:styleId="BodyTextChar">
    <w:name w:val="Body Tex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7C07AC"/>
    <w:rPr>
      <w:sz w:val="22"/>
    </w:rPr>
  </w:style>
  <w:style w:type="character" w:customStyle="1" w:styleId="ListLabel10">
    <w:name w:val="ListLabel 10"/>
    <w:uiPriority w:val="99"/>
    <w:rsid w:val="007C07AC"/>
  </w:style>
  <w:style w:type="character" w:customStyle="1" w:styleId="ListLabel11">
    <w:name w:val="ListLabel 11"/>
    <w:uiPriority w:val="99"/>
    <w:rsid w:val="007C07AC"/>
  </w:style>
  <w:style w:type="character" w:customStyle="1" w:styleId="ListLabel12">
    <w:name w:val="ListLabel 12"/>
    <w:uiPriority w:val="99"/>
    <w:rsid w:val="007C07AC"/>
  </w:style>
  <w:style w:type="character" w:customStyle="1" w:styleId="ListLabel13">
    <w:name w:val="ListLabel 13"/>
    <w:uiPriority w:val="99"/>
    <w:rsid w:val="007C07AC"/>
  </w:style>
  <w:style w:type="character" w:customStyle="1" w:styleId="ListLabel14">
    <w:name w:val="ListLabel 14"/>
    <w:uiPriority w:val="99"/>
    <w:rsid w:val="007C07AC"/>
  </w:style>
  <w:style w:type="character" w:customStyle="1" w:styleId="ListLabel15">
    <w:name w:val="ListLabel 15"/>
    <w:uiPriority w:val="99"/>
    <w:rsid w:val="007C07AC"/>
  </w:style>
  <w:style w:type="character" w:customStyle="1" w:styleId="ListLabel16">
    <w:name w:val="ListLabel 16"/>
    <w:uiPriority w:val="99"/>
    <w:rsid w:val="007C07AC"/>
  </w:style>
  <w:style w:type="character" w:customStyle="1" w:styleId="ListLabel17">
    <w:name w:val="ListLabel 17"/>
    <w:uiPriority w:val="99"/>
    <w:rsid w:val="007C07AC"/>
  </w:style>
  <w:style w:type="character" w:customStyle="1" w:styleId="ListLabel18">
    <w:name w:val="ListLabel 18"/>
    <w:uiPriority w:val="99"/>
    <w:rsid w:val="007C07AC"/>
  </w:style>
  <w:style w:type="character" w:customStyle="1" w:styleId="ListLabel19">
    <w:name w:val="ListLabel 19"/>
    <w:uiPriority w:val="99"/>
    <w:rsid w:val="007C07AC"/>
  </w:style>
  <w:style w:type="character" w:customStyle="1" w:styleId="ListLabel20">
    <w:name w:val="ListLabel 20"/>
    <w:uiPriority w:val="99"/>
    <w:rsid w:val="007C07AC"/>
  </w:style>
  <w:style w:type="character" w:customStyle="1" w:styleId="ListLabel21">
    <w:name w:val="ListLabel 21"/>
    <w:uiPriority w:val="99"/>
    <w:rsid w:val="007C07AC"/>
  </w:style>
  <w:style w:type="character" w:customStyle="1" w:styleId="ListLabel22">
    <w:name w:val="ListLabel 22"/>
    <w:uiPriority w:val="99"/>
    <w:rsid w:val="007C07AC"/>
  </w:style>
  <w:style w:type="character" w:customStyle="1" w:styleId="ListLabel23">
    <w:name w:val="ListLabel 23"/>
    <w:uiPriority w:val="99"/>
    <w:rsid w:val="007C07AC"/>
  </w:style>
  <w:style w:type="character" w:customStyle="1" w:styleId="ListLabel24">
    <w:name w:val="ListLabel 24"/>
    <w:uiPriority w:val="99"/>
    <w:rsid w:val="007C07AC"/>
  </w:style>
  <w:style w:type="character" w:customStyle="1" w:styleId="ListLabel25">
    <w:name w:val="ListLabel 25"/>
    <w:uiPriority w:val="99"/>
    <w:rsid w:val="007C07AC"/>
  </w:style>
  <w:style w:type="character" w:customStyle="1" w:styleId="ListLabel26">
    <w:name w:val="ListLabel 26"/>
    <w:uiPriority w:val="99"/>
    <w:rsid w:val="007C07AC"/>
  </w:style>
  <w:style w:type="character" w:customStyle="1" w:styleId="BodyTextChar1">
    <w:name w:val="Body Tex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7C07A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C07A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C0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C07AC"/>
    <w:pPr>
      <w:spacing w:after="120"/>
    </w:pPr>
    <w:rPr>
      <w:rFonts w:eastAsia="Calibri" w:cs="Vrinda"/>
      <w:lang w:bidi="bn-BD"/>
    </w:rPr>
  </w:style>
  <w:style w:type="character" w:customStyle="1" w:styleId="14">
    <w:name w:val="Основной текст Знак1"/>
    <w:link w:val="af2"/>
    <w:uiPriority w:val="99"/>
    <w:semiHidden/>
    <w:locked/>
    <w:rsid w:val="00DB15DC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C07AC"/>
    <w:rPr>
      <w:rFonts w:cs="Mangal"/>
    </w:rPr>
  </w:style>
  <w:style w:type="paragraph" w:styleId="af4">
    <w:name w:val="caption"/>
    <w:basedOn w:val="a"/>
    <w:uiPriority w:val="99"/>
    <w:qFormat/>
    <w:rsid w:val="007C07AC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C07AC"/>
    <w:pPr>
      <w:ind w:left="240" w:hanging="240"/>
    </w:pPr>
  </w:style>
  <w:style w:type="paragraph" w:styleId="af5">
    <w:name w:val="index heading"/>
    <w:basedOn w:val="a"/>
    <w:uiPriority w:val="99"/>
    <w:rsid w:val="007C07AC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AC"/>
    <w:pPr>
      <w:widowControl w:val="0"/>
    </w:pPr>
    <w:rPr>
      <w:rFonts w:ascii="Courier New" w:eastAsia="Times New Roman" w:hAnsi="Courier New" w:cs="Courier New"/>
      <w:color w:val="00000A"/>
      <w:sz w:val="24"/>
      <w:lang w:bidi="ar-SA"/>
    </w:rPr>
  </w:style>
  <w:style w:type="paragraph" w:customStyle="1" w:styleId="ConsPlusTitle">
    <w:name w:val="ConsPlusTitle"/>
    <w:uiPriority w:val="99"/>
    <w:rsid w:val="007C07A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  <w:lang w:bidi="ar-SA"/>
    </w:rPr>
  </w:style>
  <w:style w:type="paragraph" w:styleId="af7">
    <w:name w:val="Body Text Indent"/>
    <w:basedOn w:val="af2"/>
    <w:link w:val="16"/>
    <w:uiPriority w:val="99"/>
    <w:rsid w:val="007C07AC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sid w:val="00DB15DC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C07AC"/>
    <w:pPr>
      <w:spacing w:before="75" w:after="75"/>
    </w:pPr>
  </w:style>
  <w:style w:type="paragraph" w:customStyle="1" w:styleId="ConsPlusNormal0">
    <w:name w:val="ConsPlusNormal"/>
    <w:uiPriority w:val="99"/>
    <w:rsid w:val="007C07AC"/>
    <w:pPr>
      <w:widowControl w:val="0"/>
      <w:ind w:firstLine="720"/>
    </w:pPr>
    <w:rPr>
      <w:rFonts w:ascii="Arial" w:hAnsi="Arial" w:cs="Arial"/>
      <w:color w:val="00000A"/>
      <w:sz w:val="24"/>
      <w:lang w:bidi="ar-SA"/>
    </w:rPr>
  </w:style>
  <w:style w:type="paragraph" w:styleId="36">
    <w:name w:val="List Bullet 3"/>
    <w:basedOn w:val="a"/>
    <w:uiPriority w:val="99"/>
    <w:rsid w:val="007C07A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07AC"/>
    <w:pPr>
      <w:ind w:left="849" w:hanging="283"/>
    </w:pPr>
    <w:rPr>
      <w:lang w:eastAsia="ko-KR"/>
    </w:rPr>
  </w:style>
  <w:style w:type="paragraph" w:styleId="25">
    <w:name w:val="Body Text First Indent 2"/>
    <w:basedOn w:val="af7"/>
    <w:link w:val="211"/>
    <w:uiPriority w:val="99"/>
    <w:rsid w:val="007C07AC"/>
    <w:pPr>
      <w:ind w:left="283"/>
    </w:pPr>
  </w:style>
  <w:style w:type="character" w:customStyle="1" w:styleId="BodyTextFirstIndent2Char4">
    <w:name w:val="Body Text First Indent 2 Char4"/>
    <w:uiPriority w:val="99"/>
    <w:semiHidden/>
    <w:locked/>
    <w:rsid w:val="00DB15DC"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7C07AC"/>
    <w:pPr>
      <w:spacing w:after="120" w:line="480" w:lineRule="auto"/>
      <w:ind w:left="283"/>
    </w:pPr>
    <w:rPr>
      <w:rFonts w:eastAsia="Calibri" w:cs="Vrinda"/>
      <w:lang w:bidi="bn-BD"/>
    </w:rPr>
  </w:style>
  <w:style w:type="character" w:customStyle="1" w:styleId="BodyTextIndent2Char4">
    <w:name w:val="Body Text Indent 2 Char4"/>
    <w:uiPriority w:val="99"/>
    <w:semiHidden/>
    <w:locked/>
    <w:rsid w:val="00DB15DC"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C07AC"/>
    <w:pPr>
      <w:ind w:firstLine="2268"/>
      <w:jc w:val="center"/>
    </w:pPr>
    <w:rPr>
      <w:rFonts w:ascii="Cambria" w:eastAsia="Calibri" w:hAnsi="Cambria" w:cs="Vrinda"/>
      <w:b/>
      <w:bCs/>
      <w:kern w:val="28"/>
      <w:sz w:val="32"/>
      <w:szCs w:val="32"/>
      <w:lang w:bidi="bn-BD"/>
    </w:rPr>
  </w:style>
  <w:style w:type="character" w:customStyle="1" w:styleId="17">
    <w:name w:val="Название Знак1"/>
    <w:link w:val="af9"/>
    <w:uiPriority w:val="99"/>
    <w:locked/>
    <w:rsid w:val="00DB15DC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C07A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 w:bidi="ar-SA"/>
    </w:rPr>
  </w:style>
  <w:style w:type="paragraph" w:customStyle="1" w:styleId="213">
    <w:name w:val="Основной текст 21"/>
    <w:basedOn w:val="a"/>
    <w:uiPriority w:val="99"/>
    <w:rsid w:val="007C07AC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C07AC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18">
    <w:name w:val="Нижний колонтитул Знак1"/>
    <w:link w:val="afc"/>
    <w:uiPriority w:val="99"/>
    <w:semiHidden/>
    <w:locked/>
    <w:rsid w:val="00DB15DC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C07A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07AC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07AC"/>
    <w:pPr>
      <w:widowControl w:val="0"/>
    </w:pPr>
    <w:rPr>
      <w:rFonts w:ascii="Arial" w:eastAsia="Times New Roman" w:hAnsi="Arial" w:cs="Arial"/>
      <w:color w:val="00000A"/>
      <w:sz w:val="24"/>
      <w:lang w:bidi="ar-SA"/>
    </w:rPr>
  </w:style>
  <w:style w:type="paragraph" w:styleId="afd">
    <w:name w:val="footnote text"/>
    <w:basedOn w:val="a"/>
    <w:link w:val="1a"/>
    <w:uiPriority w:val="99"/>
    <w:semiHidden/>
    <w:rsid w:val="007C07AC"/>
    <w:rPr>
      <w:rFonts w:eastAsia="Calibri" w:cs="Vrinda"/>
      <w:sz w:val="20"/>
      <w:szCs w:val="20"/>
      <w:lang w:bidi="bn-BD"/>
    </w:rPr>
  </w:style>
  <w:style w:type="character" w:customStyle="1" w:styleId="1a">
    <w:name w:val="Текст сноски Знак1"/>
    <w:link w:val="afd"/>
    <w:uiPriority w:val="99"/>
    <w:semiHidden/>
    <w:locked/>
    <w:rsid w:val="00DB15DC"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7C07AC"/>
    <w:pPr>
      <w:spacing w:after="120" w:line="480" w:lineRule="auto"/>
    </w:pPr>
    <w:rPr>
      <w:rFonts w:eastAsia="Calibri" w:cs="Vrinda"/>
      <w:lang w:bidi="bn-BD"/>
    </w:rPr>
  </w:style>
  <w:style w:type="character" w:customStyle="1" w:styleId="BodyText2Char4">
    <w:name w:val="Body Text 2 Char4"/>
    <w:uiPriority w:val="99"/>
    <w:semiHidden/>
    <w:locked/>
    <w:rsid w:val="00DB15DC"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7C07AC"/>
    <w:pPr>
      <w:spacing w:after="120"/>
    </w:pPr>
    <w:rPr>
      <w:rFonts w:eastAsia="Calibri" w:cs="Vrinda"/>
      <w:sz w:val="16"/>
      <w:szCs w:val="16"/>
      <w:lang w:bidi="bn-BD"/>
    </w:rPr>
  </w:style>
  <w:style w:type="character" w:customStyle="1" w:styleId="BodyText3Char4">
    <w:name w:val="Body Text 3 Char4"/>
    <w:uiPriority w:val="99"/>
    <w:semiHidden/>
    <w:locked/>
    <w:rsid w:val="00DB15DC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C07A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BalloonTextChar4">
    <w:name w:val="Balloon Text Char4"/>
    <w:uiPriority w:val="99"/>
    <w:semiHidden/>
    <w:locked/>
    <w:rsid w:val="00DB15DC"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7C07AC"/>
    <w:pPr>
      <w:spacing w:after="120"/>
      <w:ind w:left="283"/>
    </w:pPr>
    <w:rPr>
      <w:rFonts w:eastAsia="Calibri" w:cs="Vrinda"/>
      <w:sz w:val="16"/>
      <w:szCs w:val="16"/>
      <w:lang w:bidi="bn-BD"/>
    </w:rPr>
  </w:style>
  <w:style w:type="character" w:customStyle="1" w:styleId="BodyTextIndent3Char4">
    <w:name w:val="Body Text Indent 3 Char4"/>
    <w:uiPriority w:val="99"/>
    <w:semiHidden/>
    <w:locked/>
    <w:rsid w:val="00DB15DC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aff">
    <w:name w:val="Верхний колонтитул Знак"/>
    <w:link w:val="afe"/>
    <w:uiPriority w:val="99"/>
    <w:semiHidden/>
    <w:locked/>
    <w:rsid w:val="00DB15DC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DocumentMapChar4">
    <w:name w:val="Document Map Char4"/>
    <w:uiPriority w:val="99"/>
    <w:semiHidden/>
    <w:locked/>
    <w:rsid w:val="00DB15DC"/>
    <w:rPr>
      <w:rFonts w:ascii="Times New Roman" w:hAnsi="Times New Roman" w:cs="Times New Roman"/>
      <w:color w:val="00000A"/>
      <w:sz w:val="2"/>
    </w:rPr>
  </w:style>
  <w:style w:type="paragraph" w:customStyle="1" w:styleId="aff0">
    <w:name w:val="Содержимое врезки"/>
    <w:basedOn w:val="a"/>
    <w:uiPriority w:val="99"/>
    <w:rsid w:val="007C07AC"/>
  </w:style>
  <w:style w:type="paragraph" w:customStyle="1" w:styleId="6Exact">
    <w:name w:val="Основной текст (6) Exact"/>
    <w:basedOn w:val="a"/>
    <w:uiPriority w:val="99"/>
    <w:rsid w:val="007C07AC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7C07AC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  <w:lang w:bidi="ar-SA"/>
    </w:rPr>
  </w:style>
  <w:style w:type="table" w:styleId="aff2">
    <w:name w:val="Table Grid"/>
    <w:basedOn w:val="a1"/>
    <w:uiPriority w:val="99"/>
    <w:rsid w:val="007C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7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"Холодное"</Company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Администрация</cp:lastModifiedBy>
  <cp:revision>104</cp:revision>
  <cp:lastPrinted>2021-04-01T06:42:00Z</cp:lastPrinted>
  <dcterms:created xsi:type="dcterms:W3CDTF">2015-12-14T08:57:00Z</dcterms:created>
  <dcterms:modified xsi:type="dcterms:W3CDTF">2021-04-01T06:42:00Z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