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5B1421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XXVII</w:t>
      </w:r>
      <w:r w:rsidRPr="005B1421">
        <w:rPr>
          <w:sz w:val="25"/>
          <w:szCs w:val="25"/>
          <w:lang w:val="ru-RU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776CC5">
      <w:pPr>
        <w:jc w:val="center"/>
        <w:rPr>
          <w:sz w:val="22"/>
          <w:szCs w:val="22"/>
        </w:rPr>
      </w:pPr>
      <w:r w:rsidRPr="00776CC5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776CC5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  <w:r w:rsidR="005B1421" w:rsidRPr="005B1421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 xml:space="preserve"> </w:t>
      </w:r>
    </w:p>
    <w:p w:rsidR="00CB0782" w:rsidRDefault="00CB0782">
      <w:r>
        <w:rPr>
          <w:b/>
          <w:bCs/>
          <w:sz w:val="20"/>
          <w:szCs w:val="20"/>
        </w:rPr>
        <w:t xml:space="preserve">от « </w:t>
      </w:r>
      <w:r w:rsidR="005B1421" w:rsidRPr="005B1421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»  </w:t>
      </w:r>
      <w:r w:rsidR="005B1421">
        <w:rPr>
          <w:b/>
          <w:bCs/>
          <w:sz w:val="20"/>
          <w:szCs w:val="20"/>
        </w:rPr>
        <w:t xml:space="preserve">июня </w:t>
      </w:r>
      <w:r w:rsidRPr="005A6962">
        <w:rPr>
          <w:b/>
          <w:bCs/>
          <w:sz w:val="20"/>
          <w:szCs w:val="20"/>
        </w:rPr>
        <w:t>202</w:t>
      </w:r>
      <w:r w:rsidR="00436D45">
        <w:rPr>
          <w:b/>
          <w:bCs/>
          <w:sz w:val="20"/>
          <w:szCs w:val="20"/>
        </w:rPr>
        <w:t>1</w:t>
      </w:r>
      <w:r w:rsidRPr="005A6962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№</w:t>
      </w:r>
      <w:r w:rsidR="005B1421">
        <w:rPr>
          <w:b/>
          <w:bCs/>
          <w:sz w:val="20"/>
          <w:szCs w:val="20"/>
        </w:rPr>
        <w:t xml:space="preserve"> 97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CB0782">
      <w:pPr>
        <w:jc w:val="both"/>
      </w:pPr>
      <w:r>
        <w:rPr>
          <w:b/>
          <w:bCs/>
        </w:rPr>
        <w:t xml:space="preserve">за </w:t>
      </w:r>
      <w:r w:rsidR="0076083F">
        <w:rPr>
          <w:b/>
          <w:bCs/>
        </w:rPr>
        <w:t>2</w:t>
      </w:r>
      <w:r>
        <w:rPr>
          <w:b/>
          <w:bCs/>
        </w:rPr>
        <w:t xml:space="preserve">  </w:t>
      </w:r>
      <w:r w:rsidR="00436D45">
        <w:rPr>
          <w:b/>
          <w:bCs/>
        </w:rPr>
        <w:t>квартал 2021</w:t>
      </w:r>
      <w:r>
        <w:rPr>
          <w:b/>
          <w:bCs/>
        </w:rPr>
        <w:t xml:space="preserve"> год</w:t>
      </w:r>
      <w:r w:rsidR="00436D45">
        <w:rPr>
          <w:b/>
          <w:bCs/>
        </w:rPr>
        <w:t>а</w:t>
      </w:r>
      <w:r>
        <w:rPr>
          <w:b/>
          <w:bCs/>
        </w:rPr>
        <w:t>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76083F">
        <w:t>2</w:t>
      </w:r>
      <w:r w:rsidR="007C1C85" w:rsidRPr="00330E0C">
        <w:t xml:space="preserve"> квартал 2021 года</w:t>
      </w:r>
      <w:r w:rsidRPr="00330E0C">
        <w:t>:</w:t>
      </w:r>
    </w:p>
    <w:p w:rsidR="00CB0782" w:rsidRPr="003673AA" w:rsidRDefault="00CB0782">
      <w:pPr>
        <w:jc w:val="both"/>
      </w:pPr>
      <w:r w:rsidRPr="00330E0C">
        <w:t xml:space="preserve">- в  общем объёме доходов  в </w:t>
      </w:r>
      <w:r w:rsidRPr="003673AA">
        <w:t xml:space="preserve">сумме </w:t>
      </w:r>
      <w:r w:rsidR="003673AA" w:rsidRPr="0053071F">
        <w:t>1 482 836,19</w:t>
      </w:r>
      <w:r w:rsidR="003673AA" w:rsidRPr="003673AA">
        <w:t xml:space="preserve"> </w:t>
      </w:r>
      <w:r w:rsidRPr="003673AA">
        <w:t xml:space="preserve">рублей,  в том числе  безвозмездных поступлений в сумме </w:t>
      </w:r>
      <w:r w:rsidR="003673AA" w:rsidRPr="0053071F">
        <w:t>1 394 588,71</w:t>
      </w:r>
      <w:r w:rsidR="003673AA" w:rsidRPr="003673AA">
        <w:t xml:space="preserve"> </w:t>
      </w:r>
      <w:r w:rsidRPr="003673AA">
        <w:t>рублей,</w:t>
      </w:r>
    </w:p>
    <w:p w:rsidR="00CB0782" w:rsidRPr="000B2685" w:rsidRDefault="00CB0782" w:rsidP="005C5501">
      <w:pPr>
        <w:ind w:firstLine="540"/>
        <w:jc w:val="both"/>
        <w:rPr>
          <w:rFonts w:eastAsia="SimSun"/>
          <w:lang w:eastAsia="zh-CN"/>
        </w:rPr>
      </w:pPr>
      <w:r w:rsidRPr="000B2685">
        <w:rPr>
          <w:rFonts w:eastAsia="SimSun"/>
          <w:lang w:eastAsia="zh-CN"/>
        </w:rPr>
        <w:t xml:space="preserve">- в  общем  объём расходов в сумме </w:t>
      </w:r>
      <w:r w:rsidR="000B2685" w:rsidRPr="000B2685">
        <w:rPr>
          <w:rFonts w:eastAsia="SimSun"/>
          <w:lang w:eastAsia="zh-CN"/>
        </w:rPr>
        <w:t xml:space="preserve">1 227 378.32 </w:t>
      </w:r>
      <w:r w:rsidRPr="000B2685">
        <w:rPr>
          <w:rFonts w:eastAsia="SimSun"/>
          <w:lang w:eastAsia="zh-CN"/>
        </w:rPr>
        <w:t>рублей;</w:t>
      </w:r>
    </w:p>
    <w:p w:rsidR="00CB0782" w:rsidRPr="005C5501" w:rsidRDefault="007E3E92" w:rsidP="005C5501">
      <w:pPr>
        <w:ind w:firstLine="540"/>
        <w:jc w:val="both"/>
        <w:rPr>
          <w:rFonts w:eastAsia="SimSun"/>
          <w:lang w:eastAsia="zh-CN"/>
        </w:rPr>
      </w:pPr>
      <w:r w:rsidRPr="009C7D45">
        <w:t xml:space="preserve">- </w:t>
      </w:r>
      <w:r w:rsidR="00CB0782" w:rsidRPr="009C7D45">
        <w:t xml:space="preserve">профицит в сумме </w:t>
      </w:r>
      <w:r w:rsidR="005C5501" w:rsidRPr="009C7D45">
        <w:t>–</w:t>
      </w:r>
      <w:r w:rsidRPr="009C7D45">
        <w:t xml:space="preserve"> </w:t>
      </w:r>
      <w:r w:rsidR="009C7D45" w:rsidRPr="009C7D45">
        <w:t>255 457,87</w:t>
      </w:r>
      <w:r w:rsidR="00CB0782" w:rsidRPr="009C7D45">
        <w:t>рублей.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76083F">
        <w:t>2</w:t>
      </w:r>
      <w:r w:rsidR="007C1C85" w:rsidRPr="007C1C85">
        <w:rPr>
          <w:bCs/>
        </w:rPr>
        <w:t xml:space="preserve">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0" w:name="__DdeLink__15384_779053510"/>
      <w:r w:rsidRPr="007C1C85">
        <w:t xml:space="preserve">Утвердить отчёт об исполнении бюджета поселении за  </w:t>
      </w:r>
      <w:r w:rsidR="0076083F">
        <w:t>2</w:t>
      </w:r>
      <w:r w:rsidR="007C1C85" w:rsidRPr="007C1C85">
        <w:rPr>
          <w:bCs/>
        </w:rPr>
        <w:t xml:space="preserve"> квартал 2021 года</w:t>
      </w:r>
      <w:r w:rsidR="007C1C85" w:rsidRPr="007C1C85">
        <w:t xml:space="preserve"> </w:t>
      </w:r>
      <w:r w:rsidRPr="007C1C85">
        <w:t xml:space="preserve">по кодам </w:t>
      </w:r>
      <w:bookmarkEnd w:id="0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6083F">
        <w:rPr>
          <w:rFonts w:eastAsia="SimSun"/>
          <w:lang w:eastAsia="zh-CN"/>
        </w:rPr>
        <w:t>2</w:t>
      </w:r>
      <w:r w:rsidR="007C1C85" w:rsidRPr="007C1C85">
        <w:rPr>
          <w:bCs/>
        </w:rPr>
        <w:t xml:space="preserve">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76083F">
        <w:t>2</w:t>
      </w:r>
      <w:r w:rsidR="007C1C85" w:rsidRPr="007C1C85">
        <w:rPr>
          <w:bCs/>
        </w:rPr>
        <w:t xml:space="preserve"> квартал 2021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 xml:space="preserve">сельского  поселения «Верхнезаимское»                                                                           </w:t>
      </w:r>
      <w:r w:rsidR="005B1421">
        <w:rPr>
          <w:b/>
          <w:bCs/>
        </w:rPr>
        <w:t xml:space="preserve">  </w:t>
      </w:r>
      <w:r>
        <w:rPr>
          <w:b/>
          <w:bCs/>
        </w:rPr>
        <w:t>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Pr="005B1421">
        <w:rPr>
          <w:color w:val="000000"/>
          <w:sz w:val="16"/>
        </w:rPr>
        <w:t xml:space="preserve">от </w:t>
      </w:r>
      <w:r w:rsidR="005B1421" w:rsidRPr="005B1421">
        <w:rPr>
          <w:color w:val="000000"/>
          <w:sz w:val="16"/>
        </w:rPr>
        <w:t>30.06</w:t>
      </w:r>
      <w:r w:rsidRPr="005B1421">
        <w:rPr>
          <w:color w:val="000000"/>
          <w:sz w:val="16"/>
        </w:rPr>
        <w:t>.202</w:t>
      </w:r>
      <w:r w:rsidR="00B4008F" w:rsidRPr="005B1421">
        <w:rPr>
          <w:color w:val="000000"/>
          <w:sz w:val="16"/>
        </w:rPr>
        <w:t>1</w:t>
      </w:r>
      <w:r w:rsidRPr="005B1421">
        <w:rPr>
          <w:color w:val="000000"/>
          <w:sz w:val="16"/>
        </w:rPr>
        <w:t xml:space="preserve"> №</w:t>
      </w:r>
      <w:r w:rsidR="005B1421" w:rsidRPr="005B1421">
        <w:rPr>
          <w:color w:val="000000"/>
          <w:sz w:val="16"/>
        </w:rPr>
        <w:t>97</w:t>
      </w:r>
      <w:r w:rsidRPr="005B1421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634C63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квартал 2021 года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634C63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3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4536"/>
        <w:gridCol w:w="1301"/>
        <w:gridCol w:w="1276"/>
        <w:gridCol w:w="1250"/>
        <w:gridCol w:w="1131"/>
      </w:tblGrid>
      <w:tr w:rsidR="0053071F" w:rsidRPr="0053071F" w:rsidTr="00A35297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301" w:type="dxa"/>
            <w:vMerge w:val="restart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shd w:val="clear" w:color="000000" w:fill="FFFFFF"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shd w:val="clear" w:color="000000" w:fill="FFFFFF"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</w:tr>
      <w:tr w:rsidR="00A35297" w:rsidRPr="0053071F" w:rsidTr="00A35297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30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</w:tr>
      <w:tr w:rsidR="0053071F" w:rsidRPr="0053071F" w:rsidTr="00A35297">
        <w:trPr>
          <w:trHeight w:val="495"/>
        </w:trPr>
        <w:tc>
          <w:tcPr>
            <w:tcW w:w="1858" w:type="dxa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30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</w:tr>
      <w:tr w:rsidR="0053071F" w:rsidRPr="0053071F" w:rsidTr="00A35297">
        <w:trPr>
          <w:trHeight w:val="255"/>
        </w:trPr>
        <w:tc>
          <w:tcPr>
            <w:tcW w:w="1858" w:type="dxa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3071F" w:rsidRPr="0053071F" w:rsidRDefault="0053071F" w:rsidP="0053071F">
            <w:pPr>
              <w:rPr>
                <w:color w:val="auto"/>
                <w:sz w:val="18"/>
                <w:szCs w:val="18"/>
              </w:rPr>
            </w:pPr>
          </w:p>
        </w:tc>
      </w:tr>
      <w:tr w:rsidR="008745DE" w:rsidRPr="0053071F" w:rsidTr="00A35297">
        <w:trPr>
          <w:trHeight w:val="255"/>
        </w:trPr>
        <w:tc>
          <w:tcPr>
            <w:tcW w:w="1858" w:type="dxa"/>
            <w:shd w:val="clear" w:color="000000" w:fill="FFFFFF"/>
          </w:tcPr>
          <w:p w:rsidR="008745DE" w:rsidRPr="0053071F" w:rsidRDefault="008745DE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</w:tcPr>
          <w:p w:rsidR="008745DE" w:rsidRPr="0053071F" w:rsidRDefault="008745DE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01" w:type="dxa"/>
            <w:vAlign w:val="center"/>
          </w:tcPr>
          <w:p w:rsidR="008745DE" w:rsidRPr="0053071F" w:rsidRDefault="008745DE" w:rsidP="008745DE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 xml:space="preserve">2021 </w:t>
            </w:r>
            <w:r w:rsidRPr="0053071F"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8745DE" w:rsidRPr="0053071F" w:rsidRDefault="008745DE" w:rsidP="00427EA5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50" w:type="dxa"/>
          </w:tcPr>
          <w:p w:rsidR="008745DE" w:rsidRPr="0053071F" w:rsidRDefault="008745DE" w:rsidP="008745DE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 xml:space="preserve">Остаток плана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53071F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1" w:type="dxa"/>
          </w:tcPr>
          <w:p w:rsidR="008745DE" w:rsidRPr="0053071F" w:rsidRDefault="008745DE" w:rsidP="008745DE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 xml:space="preserve">Процент исполнения плана доходов на </w:t>
            </w:r>
            <w:r>
              <w:rPr>
                <w:color w:val="auto"/>
                <w:sz w:val="18"/>
                <w:szCs w:val="18"/>
              </w:rPr>
              <w:t xml:space="preserve">2021 </w:t>
            </w:r>
            <w:r w:rsidRPr="0053071F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8745DE" w:rsidRPr="0053071F" w:rsidTr="00A35297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8745DE" w:rsidRPr="0053071F" w:rsidRDefault="008745DE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2 693 670,46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1 482 836,19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1 210 834,27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55,0</w:t>
            </w:r>
          </w:p>
        </w:tc>
      </w:tr>
      <w:tr w:rsidR="008745DE" w:rsidRPr="0053071F" w:rsidTr="00A35297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8745DE" w:rsidRPr="0053071F" w:rsidRDefault="008745DE" w:rsidP="0053071F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263 000,00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88 247,48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174 752,52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33,6</w:t>
            </w:r>
          </w:p>
        </w:tc>
      </w:tr>
      <w:tr w:rsidR="008745DE" w:rsidRPr="0053071F" w:rsidTr="00A35297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32 000,00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23 957,72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8 042,28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74,9</w:t>
            </w:r>
          </w:p>
        </w:tc>
      </w:tr>
      <w:tr w:rsidR="008745DE" w:rsidRPr="0053071F" w:rsidTr="00A35297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-38,10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 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10503010011000110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-38,10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 </w:t>
            </w:r>
          </w:p>
        </w:tc>
      </w:tr>
      <w:tr w:rsidR="008745DE" w:rsidRPr="0053071F" w:rsidTr="00A35297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53 191,90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152 808,10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25,8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2497,89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17 502,11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12,5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44190,66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15 809,34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73,7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6503,35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119 496,65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5,2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11 059,76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13 940,24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44,2</w:t>
            </w:r>
          </w:p>
        </w:tc>
      </w:tr>
      <w:tr w:rsidR="008745DE" w:rsidRPr="0053071F" w:rsidTr="00A35297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8745DE" w:rsidRPr="0053071F" w:rsidRDefault="008745DE" w:rsidP="0053071F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11 059,76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13 940,24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44,2</w:t>
            </w:r>
          </w:p>
        </w:tc>
      </w:tr>
      <w:tr w:rsidR="00A35297" w:rsidRPr="0053071F" w:rsidTr="00824C8A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A35297" w:rsidRPr="0053071F" w:rsidRDefault="00A35297" w:rsidP="00824C8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2 430 670,46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1 394 588,71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1 036 081,75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57,4</w:t>
            </w:r>
          </w:p>
        </w:tc>
      </w:tr>
      <w:tr w:rsidR="00A35297" w:rsidRPr="0053071F" w:rsidTr="00824C8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2 382 166,45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1 346 084,70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1 036 081,75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56,5</w:t>
            </w:r>
          </w:p>
        </w:tc>
      </w:tr>
      <w:tr w:rsidR="00A35297" w:rsidRPr="0053071F" w:rsidTr="00824C8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1 164,00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1 161,00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50,1</w:t>
            </w:r>
          </w:p>
        </w:tc>
      </w:tr>
      <w:tr w:rsidR="00A35297" w:rsidRPr="0053071F" w:rsidTr="00824C8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83 150,00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83 150,00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A35297" w:rsidRPr="0053071F" w:rsidTr="00824C8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250 000,00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5297" w:rsidRPr="0053071F" w:rsidTr="00824C8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1 963 541,45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1 011 770,70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951 770,75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51,5</w:t>
            </w:r>
          </w:p>
        </w:tc>
      </w:tr>
      <w:tr w:rsidR="00A35297" w:rsidRPr="0053071F" w:rsidTr="00824C8A">
        <w:trPr>
          <w:trHeight w:val="106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5297" w:rsidRPr="0053071F" w:rsidTr="00824C8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A35297" w:rsidRPr="0053071F" w:rsidRDefault="00A35297" w:rsidP="00824C8A">
            <w:pPr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A35297" w:rsidRPr="0053071F" w:rsidRDefault="00A35297" w:rsidP="00824C8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8745DE" w:rsidRPr="0053071F" w:rsidTr="00A35297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0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2 693 670,46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1 482 836,19</w:t>
            </w:r>
          </w:p>
        </w:tc>
        <w:tc>
          <w:tcPr>
            <w:tcW w:w="1250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1 210 834,27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8745DE" w:rsidRPr="0053071F" w:rsidRDefault="008745DE" w:rsidP="0053071F">
            <w:pPr>
              <w:jc w:val="right"/>
              <w:rPr>
                <w:color w:val="auto"/>
                <w:sz w:val="18"/>
                <w:szCs w:val="18"/>
              </w:rPr>
            </w:pPr>
            <w:r w:rsidRPr="0053071F">
              <w:rPr>
                <w:color w:val="auto"/>
                <w:sz w:val="18"/>
                <w:szCs w:val="18"/>
              </w:rPr>
              <w:t>55,0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Pr="005B1421">
        <w:rPr>
          <w:rFonts w:eastAsia="Microsoft YaHei"/>
          <w:color w:val="000000"/>
          <w:sz w:val="16"/>
          <w:szCs w:val="16"/>
        </w:rPr>
        <w:t>от</w:t>
      </w:r>
      <w:r w:rsidR="005B1421" w:rsidRPr="005B1421">
        <w:rPr>
          <w:rFonts w:eastAsia="Microsoft YaHei"/>
          <w:color w:val="000000"/>
          <w:sz w:val="16"/>
          <w:szCs w:val="16"/>
        </w:rPr>
        <w:t>30.06</w:t>
      </w:r>
      <w:r w:rsidRPr="005B1421">
        <w:rPr>
          <w:rFonts w:eastAsia="Microsoft YaHei"/>
          <w:color w:val="000000"/>
          <w:sz w:val="16"/>
          <w:szCs w:val="16"/>
        </w:rPr>
        <w:t>.202</w:t>
      </w:r>
      <w:r w:rsidR="00B4008F" w:rsidRPr="005B1421">
        <w:rPr>
          <w:rFonts w:eastAsia="Microsoft YaHei"/>
          <w:color w:val="000000"/>
          <w:sz w:val="16"/>
          <w:szCs w:val="16"/>
        </w:rPr>
        <w:t>1</w:t>
      </w:r>
      <w:r w:rsidRPr="005B1421">
        <w:rPr>
          <w:rFonts w:eastAsia="Microsoft YaHei"/>
          <w:color w:val="000000"/>
          <w:sz w:val="16"/>
          <w:szCs w:val="16"/>
        </w:rPr>
        <w:t xml:space="preserve"> №</w:t>
      </w:r>
      <w:r w:rsidR="005B1421" w:rsidRPr="005B1421">
        <w:rPr>
          <w:rFonts w:eastAsia="Microsoft YaHei"/>
          <w:color w:val="000000"/>
          <w:sz w:val="16"/>
          <w:szCs w:val="16"/>
        </w:rPr>
        <w:t>97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>за</w:t>
      </w:r>
      <w:r w:rsidR="00634C63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2021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634C63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2021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116"/>
        <w:gridCol w:w="1000"/>
        <w:gridCol w:w="3622"/>
        <w:gridCol w:w="1276"/>
        <w:gridCol w:w="1275"/>
        <w:gridCol w:w="1276"/>
        <w:gridCol w:w="851"/>
      </w:tblGrid>
      <w:tr w:rsidR="000B2685" w:rsidRPr="000B2685" w:rsidTr="000B2685">
        <w:trPr>
          <w:trHeight w:val="735"/>
        </w:trPr>
        <w:tc>
          <w:tcPr>
            <w:tcW w:w="940" w:type="dxa"/>
            <w:shd w:val="clear" w:color="auto" w:fill="auto"/>
          </w:tcPr>
          <w:p w:rsidR="000B2685" w:rsidRPr="000B2685" w:rsidRDefault="000B2685" w:rsidP="0006757F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</w:tcPr>
          <w:p w:rsidR="000B2685" w:rsidRPr="000B2685" w:rsidRDefault="000B2685" w:rsidP="0006757F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</w:tcPr>
          <w:p w:rsidR="000B2685" w:rsidRPr="000B2685" w:rsidRDefault="000B2685" w:rsidP="006403CF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</w:tcPr>
          <w:p w:rsidR="000B2685" w:rsidRPr="000B2685" w:rsidRDefault="000B2685" w:rsidP="00C445F3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1 978 897.50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1 019 323.73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959 573.77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51,5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861 632.50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566 651.82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294 980.68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65,8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674 000.00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453 737.04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220 262.96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67,3</w:t>
            </w:r>
          </w:p>
        </w:tc>
      </w:tr>
      <w:tr w:rsidR="000B2685" w:rsidRPr="000B2685" w:rsidTr="000B2685">
        <w:trPr>
          <w:trHeight w:val="64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187 632.50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112 914.78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74 717.72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60,2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1 077 865.00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434 945.91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642 919.09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40,4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48 900.00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244 465.00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543 000.00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170 661.54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372 338.46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31,4</w:t>
            </w:r>
          </w:p>
        </w:tc>
      </w:tr>
      <w:tr w:rsidR="000B2685" w:rsidRPr="000B2685" w:rsidTr="000B2685">
        <w:trPr>
          <w:trHeight w:val="64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64 500.00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51 539.74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12 960.26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79,9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36 500.00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30 856.88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5 643.12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84,5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137 500.00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132 656.03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4 843.97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96,5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331.72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668.28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33,2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0B2685">
              <w:rPr>
                <w:color w:val="auto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lastRenderedPageBreak/>
              <w:t>12 500.00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59 351.45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106 948.55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35,7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59 351.45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106 948.55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35,7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101 350.00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41 744.56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59 605.44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41,2</w:t>
            </w:r>
          </w:p>
        </w:tc>
      </w:tr>
      <w:tr w:rsidR="000B2685" w:rsidRPr="000B2685" w:rsidTr="000B2685">
        <w:trPr>
          <w:trHeight w:val="64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30 600.00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12 606.89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17 993.11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41,2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34 350.00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5 000.00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29 350.00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14,6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483 900.40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133 397.14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350 503.26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27,6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483 900.40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133 397.14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350 503.26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27,6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9999943050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146 620.40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109 523.80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37 096.60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74,7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23 873.34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21 126.66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53,1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15 306.00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45 920.45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15 306.00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45 920.45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15 306.00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45 920.45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22" w:type="dxa"/>
            <w:gridSpan w:val="2"/>
            <w:shd w:val="clear" w:color="auto" w:fill="auto"/>
            <w:hideMark/>
          </w:tcPr>
          <w:p w:rsidR="000B2685" w:rsidRPr="000B2685" w:rsidRDefault="000B2685" w:rsidP="000B2685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B2685" w:rsidRPr="000B2685" w:rsidRDefault="000B2685" w:rsidP="000B268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22" w:type="dxa"/>
            <w:shd w:val="clear" w:color="auto" w:fill="auto"/>
            <w:hideMark/>
          </w:tcPr>
          <w:p w:rsidR="000B2685" w:rsidRPr="000B2685" w:rsidRDefault="000B2685" w:rsidP="000B2685">
            <w:pPr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2685" w:rsidRPr="000B2685" w:rsidTr="000B2685">
        <w:trPr>
          <w:trHeight w:val="255"/>
        </w:trPr>
        <w:tc>
          <w:tcPr>
            <w:tcW w:w="6678" w:type="dxa"/>
            <w:gridSpan w:val="4"/>
            <w:shd w:val="clear" w:color="auto" w:fill="auto"/>
            <w:noWrap/>
            <w:hideMark/>
          </w:tcPr>
          <w:p w:rsidR="000B2685" w:rsidRPr="000B2685" w:rsidRDefault="000B2685" w:rsidP="000B2685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2 740 324.35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1 227 378.32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1 512 946.03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2685" w:rsidRPr="000B2685" w:rsidRDefault="000B2685" w:rsidP="000B2685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44,8</w:t>
            </w:r>
          </w:p>
        </w:tc>
      </w:tr>
    </w:tbl>
    <w:p w:rsidR="000B2685" w:rsidRDefault="000B268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Pr="005B1421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</w:t>
      </w:r>
      <w:r w:rsidRPr="005B1421">
        <w:rPr>
          <w:rFonts w:eastAsia="Microsoft YaHei"/>
          <w:color w:val="000000"/>
          <w:sz w:val="16"/>
          <w:szCs w:val="16"/>
        </w:rPr>
        <w:t xml:space="preserve">Совета депутатов </w:t>
      </w:r>
    </w:p>
    <w:p w:rsidR="00CB0782" w:rsidRDefault="00CB0782">
      <w:pPr>
        <w:jc w:val="right"/>
      </w:pPr>
      <w:r w:rsidRPr="005B1421">
        <w:rPr>
          <w:rFonts w:eastAsia="Microsoft YaHei"/>
          <w:color w:val="000000"/>
          <w:sz w:val="16"/>
          <w:szCs w:val="16"/>
        </w:rPr>
        <w:t xml:space="preserve">МО СП "Верхнезаимское"  от </w:t>
      </w:r>
      <w:r w:rsidR="005B1421" w:rsidRPr="005B1421">
        <w:rPr>
          <w:rFonts w:eastAsia="Microsoft YaHei"/>
          <w:color w:val="000000"/>
          <w:sz w:val="16"/>
          <w:szCs w:val="16"/>
        </w:rPr>
        <w:t>30.06</w:t>
      </w:r>
      <w:r w:rsidRPr="005B1421">
        <w:rPr>
          <w:rFonts w:eastAsia="Microsoft YaHei"/>
          <w:color w:val="000000"/>
          <w:sz w:val="16"/>
          <w:szCs w:val="16"/>
        </w:rPr>
        <w:t>.202</w:t>
      </w:r>
      <w:r w:rsidR="00B4008F" w:rsidRPr="005B1421">
        <w:rPr>
          <w:rFonts w:eastAsia="Microsoft YaHei"/>
          <w:color w:val="000000"/>
          <w:sz w:val="16"/>
          <w:szCs w:val="16"/>
        </w:rPr>
        <w:t>1</w:t>
      </w:r>
      <w:r w:rsidRPr="005B1421">
        <w:rPr>
          <w:rFonts w:eastAsia="Microsoft YaHei"/>
          <w:color w:val="000000"/>
          <w:sz w:val="16"/>
          <w:szCs w:val="16"/>
        </w:rPr>
        <w:t xml:space="preserve"> №</w:t>
      </w:r>
      <w:r w:rsidR="005B1421" w:rsidRPr="005B1421">
        <w:rPr>
          <w:rFonts w:eastAsia="Microsoft YaHei"/>
          <w:color w:val="000000"/>
          <w:sz w:val="16"/>
          <w:szCs w:val="16"/>
        </w:rPr>
        <w:t>97</w:t>
      </w:r>
      <w:r w:rsidRPr="005B1421">
        <w:rPr>
          <w:rFonts w:eastAsia="Microsoft YaHei"/>
          <w:color w:val="000000"/>
          <w:sz w:val="16"/>
          <w:szCs w:val="16"/>
        </w:rPr>
        <w:t xml:space="preserve"> 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 w:rsidR="00634C63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2021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634C63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2021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116"/>
        <w:gridCol w:w="4622"/>
        <w:gridCol w:w="1276"/>
        <w:gridCol w:w="1275"/>
        <w:gridCol w:w="1276"/>
        <w:gridCol w:w="851"/>
      </w:tblGrid>
      <w:tr w:rsidR="000A0AEB" w:rsidRPr="000B2685" w:rsidTr="00824C8A">
        <w:trPr>
          <w:trHeight w:val="735"/>
        </w:trPr>
        <w:tc>
          <w:tcPr>
            <w:tcW w:w="940" w:type="dxa"/>
            <w:shd w:val="clear" w:color="auto" w:fill="auto"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22" w:type="dxa"/>
            <w:shd w:val="clear" w:color="auto" w:fill="auto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1 978 897.50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1 019 323.73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959 573.77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51,5</w:t>
            </w:r>
          </w:p>
        </w:tc>
      </w:tr>
      <w:tr w:rsidR="000A0AEB" w:rsidRPr="000B2685" w:rsidTr="00824C8A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0B2685">
              <w:rPr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lastRenderedPageBreak/>
              <w:t>861 632.50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566 651.82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294 980.68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65,8</w:t>
            </w:r>
          </w:p>
        </w:tc>
      </w:tr>
      <w:tr w:rsidR="000A0AEB" w:rsidRPr="000B2685" w:rsidTr="00824C8A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0B2685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1 077 865.00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434 945.91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642 919.09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40,4</w:t>
            </w:r>
          </w:p>
        </w:tc>
      </w:tr>
      <w:tr w:rsidR="000A0AEB" w:rsidRPr="000B2685" w:rsidTr="00824C8A">
        <w:trPr>
          <w:trHeight w:val="43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59 351.45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106 948.55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35,7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59 351.45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106 948.55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35,7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483 900.40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133 397.14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350 503.26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27,6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483 900.40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133 397.14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350 503.26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27,6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15 306.00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45 920.45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15 306.00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45 920.45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A0AEB" w:rsidRPr="000B2685" w:rsidTr="00824C8A">
        <w:trPr>
          <w:trHeight w:val="225"/>
        </w:trPr>
        <w:tc>
          <w:tcPr>
            <w:tcW w:w="940" w:type="dxa"/>
            <w:shd w:val="clear" w:color="auto" w:fill="auto"/>
            <w:hideMark/>
          </w:tcPr>
          <w:p w:rsidR="000A0AEB" w:rsidRPr="000B2685" w:rsidRDefault="000A0AEB" w:rsidP="00824C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22" w:type="dxa"/>
            <w:shd w:val="clear" w:color="auto" w:fill="auto"/>
            <w:hideMark/>
          </w:tcPr>
          <w:p w:rsidR="000A0AEB" w:rsidRPr="000B2685" w:rsidRDefault="000A0AEB" w:rsidP="00824C8A">
            <w:pPr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0,0</w:t>
            </w:r>
          </w:p>
        </w:tc>
      </w:tr>
      <w:tr w:rsidR="000A0AEB" w:rsidRPr="000B2685" w:rsidTr="00824C8A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hideMark/>
          </w:tcPr>
          <w:p w:rsidR="000A0AEB" w:rsidRPr="000B2685" w:rsidRDefault="000A0AEB" w:rsidP="00824C8A">
            <w:pPr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2 740 324.35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1 227 378.32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1 512 946.03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0AEB" w:rsidRPr="000B2685" w:rsidRDefault="000A0AEB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44,8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Pr="005B1421">
        <w:rPr>
          <w:rFonts w:eastAsia="Microsoft YaHei"/>
          <w:color w:val="000000"/>
          <w:sz w:val="16"/>
          <w:szCs w:val="16"/>
        </w:rPr>
        <w:t>от</w:t>
      </w:r>
      <w:r w:rsidR="005B1421" w:rsidRPr="005B1421">
        <w:rPr>
          <w:rFonts w:eastAsia="Microsoft YaHei"/>
          <w:color w:val="000000"/>
          <w:sz w:val="16"/>
          <w:szCs w:val="16"/>
        </w:rPr>
        <w:t>30</w:t>
      </w:r>
      <w:r w:rsidRPr="005B1421">
        <w:rPr>
          <w:rFonts w:eastAsia="Microsoft YaHei"/>
          <w:color w:val="000000"/>
          <w:sz w:val="16"/>
          <w:szCs w:val="16"/>
        </w:rPr>
        <w:t>.</w:t>
      </w:r>
      <w:r w:rsidR="005B1421" w:rsidRPr="005B1421">
        <w:rPr>
          <w:rFonts w:eastAsia="Microsoft YaHei"/>
          <w:color w:val="000000"/>
          <w:sz w:val="16"/>
          <w:szCs w:val="16"/>
        </w:rPr>
        <w:t>06</w:t>
      </w:r>
      <w:r w:rsidRPr="005B1421">
        <w:rPr>
          <w:rFonts w:eastAsia="Microsoft YaHei"/>
          <w:color w:val="000000"/>
          <w:sz w:val="16"/>
          <w:szCs w:val="16"/>
        </w:rPr>
        <w:t>.202</w:t>
      </w:r>
      <w:r w:rsidR="005B1421" w:rsidRPr="005B1421">
        <w:rPr>
          <w:rFonts w:eastAsia="Microsoft YaHei"/>
          <w:color w:val="000000"/>
          <w:sz w:val="16"/>
          <w:szCs w:val="16"/>
        </w:rPr>
        <w:t>1</w:t>
      </w:r>
      <w:r w:rsidRPr="005B1421">
        <w:rPr>
          <w:rFonts w:eastAsia="Microsoft YaHei"/>
          <w:color w:val="000000"/>
          <w:sz w:val="16"/>
          <w:szCs w:val="16"/>
        </w:rPr>
        <w:t xml:space="preserve"> №</w:t>
      </w:r>
      <w:r w:rsidR="005B1421" w:rsidRPr="005B1421">
        <w:rPr>
          <w:rFonts w:eastAsia="Microsoft YaHei"/>
          <w:color w:val="000000"/>
          <w:sz w:val="16"/>
          <w:szCs w:val="16"/>
        </w:rPr>
        <w:t>97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634C63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2021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634C63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2021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400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634C63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634C63" w:rsidP="00881462">
            <w:pPr>
              <w:jc w:val="center"/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46 653,89</w:t>
            </w:r>
          </w:p>
        </w:tc>
        <w:tc>
          <w:tcPr>
            <w:tcW w:w="1155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634C63" w:rsidP="00881462">
            <w:pPr>
              <w:jc w:val="center"/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-255 457,87</w:t>
            </w:r>
          </w:p>
        </w:tc>
        <w:tc>
          <w:tcPr>
            <w:tcW w:w="1149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634C63" w:rsidP="00881462">
            <w:pPr>
              <w:jc w:val="center"/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302 111,76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03212" w:rsidP="00881462">
            <w:pPr>
              <w:jc w:val="center"/>
            </w:pPr>
            <w:r>
              <w:rPr>
                <w:sz w:val="18"/>
                <w:szCs w:val="18"/>
              </w:rPr>
              <w:t>46 653,89</w:t>
            </w:r>
          </w:p>
        </w:tc>
      </w:tr>
      <w:tr w:rsidR="00A35297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2 693 670,46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1 482 836,19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1 210 834,27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A35297" w:rsidRDefault="00A35297">
            <w:pPr>
              <w:jc w:val="right"/>
            </w:pPr>
          </w:p>
        </w:tc>
      </w:tr>
      <w:tr w:rsidR="00A35297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A35297" w:rsidRDefault="00A352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A35297" w:rsidRDefault="00A3529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2 693 670,46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1 482 836,19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A35297" w:rsidRPr="0053071F" w:rsidRDefault="00A35297" w:rsidP="00824C8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3071F">
              <w:rPr>
                <w:color w:val="auto"/>
                <w:sz w:val="18"/>
                <w:szCs w:val="18"/>
              </w:rPr>
              <w:t>1 210 834,27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A35297" w:rsidRDefault="00A35297">
            <w:pPr>
              <w:jc w:val="right"/>
            </w:pPr>
          </w:p>
        </w:tc>
      </w:tr>
      <w:tr w:rsidR="000B2685" w:rsidRPr="00D55EE2" w:rsidTr="00762312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2 740 324.35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1 227 378.32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1 512 946.03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B2685" w:rsidRPr="00D55EE2" w:rsidRDefault="000B2685">
            <w:pPr>
              <w:jc w:val="right"/>
              <w:rPr>
                <w:sz w:val="16"/>
                <w:szCs w:val="16"/>
              </w:rPr>
            </w:pPr>
          </w:p>
        </w:tc>
      </w:tr>
      <w:tr w:rsidR="000B2685" w:rsidRPr="00D55EE2" w:rsidTr="00E03728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B2685" w:rsidRPr="00D55EE2" w:rsidRDefault="000B2685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2 740 324.35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1 227 378.32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B2685" w:rsidRPr="000B2685" w:rsidRDefault="000B2685" w:rsidP="00824C8A">
            <w:pPr>
              <w:jc w:val="right"/>
              <w:rPr>
                <w:color w:val="auto"/>
                <w:sz w:val="18"/>
                <w:szCs w:val="18"/>
              </w:rPr>
            </w:pPr>
            <w:r w:rsidRPr="000B2685">
              <w:rPr>
                <w:color w:val="auto"/>
                <w:sz w:val="18"/>
                <w:szCs w:val="18"/>
              </w:rPr>
              <w:t>1 512 946.03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B2685" w:rsidRPr="00D55EE2" w:rsidRDefault="000B2685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C2" w:rsidRDefault="00B973C2" w:rsidP="007A725B">
      <w:r>
        <w:separator/>
      </w:r>
    </w:p>
  </w:endnote>
  <w:endnote w:type="continuationSeparator" w:id="0">
    <w:p w:rsidR="00B973C2" w:rsidRDefault="00B973C2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776CC5">
    <w:pPr>
      <w:pStyle w:val="afc"/>
      <w:ind w:right="360"/>
      <w:rPr>
        <w:sz w:val="22"/>
        <w:szCs w:val="22"/>
      </w:rPr>
    </w:pPr>
    <w:r w:rsidRPr="00776CC5">
      <w:rPr>
        <w:noProof/>
        <w:lang w:bidi="ar-SA"/>
      </w:rPr>
      <w:pict>
        <v:rect id="_x0000_s2049" style="position:absolute;margin-left:156.9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C2" w:rsidRDefault="00B973C2" w:rsidP="007A725B">
      <w:r>
        <w:separator/>
      </w:r>
    </w:p>
  </w:footnote>
  <w:footnote w:type="continuationSeparator" w:id="0">
    <w:p w:rsidR="00B973C2" w:rsidRDefault="00B973C2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0A0AEB"/>
    <w:rsid w:val="000B2685"/>
    <w:rsid w:val="00110C01"/>
    <w:rsid w:val="00174251"/>
    <w:rsid w:val="001C1ADB"/>
    <w:rsid w:val="001E4B58"/>
    <w:rsid w:val="001E6CBC"/>
    <w:rsid w:val="00251DC2"/>
    <w:rsid w:val="002F35F0"/>
    <w:rsid w:val="00330E0C"/>
    <w:rsid w:val="003673AA"/>
    <w:rsid w:val="00373238"/>
    <w:rsid w:val="00390031"/>
    <w:rsid w:val="004208EE"/>
    <w:rsid w:val="00436D45"/>
    <w:rsid w:val="0053071F"/>
    <w:rsid w:val="00535243"/>
    <w:rsid w:val="005A6962"/>
    <w:rsid w:val="005B1421"/>
    <w:rsid w:val="005C5501"/>
    <w:rsid w:val="00634C63"/>
    <w:rsid w:val="006A5A15"/>
    <w:rsid w:val="006C712D"/>
    <w:rsid w:val="0070436D"/>
    <w:rsid w:val="00707852"/>
    <w:rsid w:val="00720A3E"/>
    <w:rsid w:val="007434BE"/>
    <w:rsid w:val="0076083F"/>
    <w:rsid w:val="00776CC5"/>
    <w:rsid w:val="0079623E"/>
    <w:rsid w:val="007A725B"/>
    <w:rsid w:val="007C07AC"/>
    <w:rsid w:val="007C1C85"/>
    <w:rsid w:val="007D6752"/>
    <w:rsid w:val="007E3E92"/>
    <w:rsid w:val="007E4D1E"/>
    <w:rsid w:val="0080242C"/>
    <w:rsid w:val="00826FA5"/>
    <w:rsid w:val="008745DE"/>
    <w:rsid w:val="00881462"/>
    <w:rsid w:val="00886DC2"/>
    <w:rsid w:val="009569E2"/>
    <w:rsid w:val="009C7D45"/>
    <w:rsid w:val="009D52B3"/>
    <w:rsid w:val="009E40E0"/>
    <w:rsid w:val="00A14698"/>
    <w:rsid w:val="00A35297"/>
    <w:rsid w:val="00AF0DAB"/>
    <w:rsid w:val="00B4008F"/>
    <w:rsid w:val="00B973C2"/>
    <w:rsid w:val="00BA080E"/>
    <w:rsid w:val="00CB0782"/>
    <w:rsid w:val="00CE4F2B"/>
    <w:rsid w:val="00D55EE2"/>
    <w:rsid w:val="00E71BD5"/>
    <w:rsid w:val="00EB115B"/>
    <w:rsid w:val="00EB5585"/>
    <w:rsid w:val="00F02B3A"/>
    <w:rsid w:val="00F329F6"/>
    <w:rsid w:val="00F74296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776CC5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776CC5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776CC5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776CC5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776CC5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776CC5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776CC5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118</cp:revision>
  <cp:lastPrinted>2021-09-17T02:41:00Z</cp:lastPrinted>
  <dcterms:created xsi:type="dcterms:W3CDTF">2015-12-14T08:57:00Z</dcterms:created>
  <dcterms:modified xsi:type="dcterms:W3CDTF">2021-09-17T02:41:00Z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